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506167" w:rsidRPr="00506167" w:rsidTr="00506167">
        <w:tc>
          <w:tcPr>
            <w:tcW w:w="12135" w:type="dxa"/>
            <w:hideMark/>
          </w:tcPr>
          <w:p w:rsidR="00506167" w:rsidRPr="00506167" w:rsidRDefault="00506167" w:rsidP="00506167">
            <w:pPr>
              <w:spacing w:before="30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06167" w:rsidRPr="00506167" w:rsidTr="00506167">
        <w:tc>
          <w:tcPr>
            <w:tcW w:w="12135" w:type="dxa"/>
            <w:hideMark/>
          </w:tcPr>
          <w:p w:rsidR="00506167" w:rsidRPr="00506167" w:rsidRDefault="00506167" w:rsidP="00506167">
            <w:pPr>
              <w:spacing w:before="150" w:after="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8"/>
                <w:szCs w:val="28"/>
                <w:lang w:eastAsia="uk-UA"/>
              </w:rPr>
              <w:t>МІНІСТЕРСТВО ОХОРОНИ ЗДОРОВ'Я УКРАЇНИ</w:t>
            </w:r>
          </w:p>
        </w:tc>
      </w:tr>
      <w:tr w:rsidR="00506167" w:rsidRPr="00506167" w:rsidTr="00506167">
        <w:tc>
          <w:tcPr>
            <w:tcW w:w="12135" w:type="dxa"/>
            <w:hideMark/>
          </w:tcPr>
          <w:p w:rsidR="00506167" w:rsidRPr="00506167" w:rsidRDefault="00506167" w:rsidP="00506167">
            <w:pPr>
              <w:spacing w:before="30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32"/>
                <w:szCs w:val="32"/>
                <w:lang w:eastAsia="uk-UA"/>
              </w:rPr>
              <w:t>НАКАЗ</w:t>
            </w:r>
          </w:p>
        </w:tc>
      </w:tr>
      <w:tr w:rsidR="00506167" w:rsidRPr="00506167" w:rsidTr="00506167">
        <w:tc>
          <w:tcPr>
            <w:tcW w:w="12135" w:type="dxa"/>
            <w:hideMark/>
          </w:tcPr>
          <w:p w:rsidR="00506167" w:rsidRPr="00506167" w:rsidRDefault="00506167" w:rsidP="00506167">
            <w:pPr>
              <w:spacing w:before="150" w:after="150" w:line="240" w:lineRule="auto"/>
              <w:ind w:left="450" w:right="450"/>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31.05.2023  № 995</w:t>
            </w:r>
          </w:p>
        </w:tc>
      </w:tr>
    </w:tbl>
    <w:p w:rsidR="00506167" w:rsidRPr="00506167" w:rsidRDefault="00506167" w:rsidP="0050616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506167">
        <w:rPr>
          <w:rFonts w:ascii="Times New Roman" w:eastAsia="Times New Roman" w:hAnsi="Times New Roman" w:cs="Times New Roman"/>
          <w:b/>
          <w:bCs/>
          <w:color w:val="333333"/>
          <w:sz w:val="32"/>
          <w:szCs w:val="32"/>
          <w:lang w:eastAsia="uk-UA"/>
        </w:rPr>
        <w:t xml:space="preserve">Про затвердження Примірного табелю матеріально-технічного оснащення стаціонарних реабілітаційних відділень, підрозділів закладів охорони здоров'я, які надають реабілітаційну допомогу дорослим у </w:t>
      </w:r>
      <w:proofErr w:type="spellStart"/>
      <w:r w:rsidRPr="00506167">
        <w:rPr>
          <w:rFonts w:ascii="Times New Roman" w:eastAsia="Times New Roman" w:hAnsi="Times New Roman" w:cs="Times New Roman"/>
          <w:b/>
          <w:bCs/>
          <w:color w:val="333333"/>
          <w:sz w:val="32"/>
          <w:szCs w:val="32"/>
          <w:lang w:eastAsia="uk-UA"/>
        </w:rPr>
        <w:t>післягострому</w:t>
      </w:r>
      <w:proofErr w:type="spellEnd"/>
      <w:r w:rsidRPr="00506167">
        <w:rPr>
          <w:rFonts w:ascii="Times New Roman" w:eastAsia="Times New Roman" w:hAnsi="Times New Roman" w:cs="Times New Roman"/>
          <w:b/>
          <w:bCs/>
          <w:color w:val="333333"/>
          <w:sz w:val="32"/>
          <w:szCs w:val="32"/>
          <w:lang w:eastAsia="uk-UA"/>
        </w:rPr>
        <w:t xml:space="preserve"> реабілітаційному періоді</w:t>
      </w:r>
    </w:p>
    <w:p w:rsidR="00506167" w:rsidRPr="00506167" w:rsidRDefault="00506167" w:rsidP="0050616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506167">
        <w:rPr>
          <w:rFonts w:ascii="Times New Roman" w:eastAsia="Times New Roman" w:hAnsi="Times New Roman" w:cs="Times New Roman"/>
          <w:color w:val="333333"/>
          <w:sz w:val="24"/>
          <w:szCs w:val="24"/>
          <w:lang w:eastAsia="uk-UA"/>
        </w:rPr>
        <w:t>Відповідно до </w:t>
      </w:r>
      <w:hyperlink r:id="rId5" w:anchor="n71" w:tgtFrame="_blank" w:history="1">
        <w:r w:rsidRPr="00506167">
          <w:rPr>
            <w:rFonts w:ascii="Times New Roman" w:eastAsia="Times New Roman" w:hAnsi="Times New Roman" w:cs="Times New Roman"/>
            <w:color w:val="000099"/>
            <w:sz w:val="24"/>
            <w:szCs w:val="24"/>
            <w:u w:val="single"/>
            <w:lang w:eastAsia="uk-UA"/>
          </w:rPr>
          <w:t>пункту 16</w:t>
        </w:r>
      </w:hyperlink>
      <w:r w:rsidRPr="00506167">
        <w:rPr>
          <w:rFonts w:ascii="Times New Roman" w:eastAsia="Times New Roman" w:hAnsi="Times New Roman" w:cs="Times New Roman"/>
          <w:color w:val="333333"/>
          <w:sz w:val="24"/>
          <w:szCs w:val="24"/>
          <w:lang w:eastAsia="uk-UA"/>
        </w:rPr>
        <w:t> Порядку організації надання реабілітаційної допомоги у сфері охорони здоров'я, затвердженому постановою Кабінету Міністрів України від 03 листопада 2021 року № 1268, </w:t>
      </w:r>
      <w:hyperlink r:id="rId6" w:anchor="n785" w:tgtFrame="_blank" w:history="1">
        <w:r w:rsidRPr="00506167">
          <w:rPr>
            <w:rFonts w:ascii="Times New Roman" w:eastAsia="Times New Roman" w:hAnsi="Times New Roman" w:cs="Times New Roman"/>
            <w:color w:val="000099"/>
            <w:sz w:val="24"/>
            <w:szCs w:val="24"/>
            <w:u w:val="single"/>
            <w:lang w:eastAsia="uk-UA"/>
          </w:rPr>
          <w:t>пункту 8</w:t>
        </w:r>
      </w:hyperlink>
      <w:r w:rsidRPr="00506167">
        <w:rPr>
          <w:rFonts w:ascii="Times New Roman" w:eastAsia="Times New Roman" w:hAnsi="Times New Roman" w:cs="Times New Roman"/>
          <w:color w:val="333333"/>
          <w:sz w:val="24"/>
          <w:szCs w:val="24"/>
          <w:lang w:eastAsia="uk-UA"/>
        </w:rPr>
        <w:t>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та з метою організації надання реабілітаційної допомоги </w:t>
      </w:r>
      <w:r w:rsidRPr="00506167">
        <w:rPr>
          <w:rFonts w:ascii="Times New Roman" w:eastAsia="Times New Roman" w:hAnsi="Times New Roman" w:cs="Times New Roman"/>
          <w:b/>
          <w:bCs/>
          <w:color w:val="333333"/>
          <w:spacing w:val="30"/>
          <w:sz w:val="24"/>
          <w:szCs w:val="24"/>
          <w:lang w:eastAsia="uk-UA"/>
        </w:rPr>
        <w:t>НАКАЗУЮ:</w:t>
      </w:r>
    </w:p>
    <w:p w:rsidR="00506167" w:rsidRPr="00506167" w:rsidRDefault="00506167" w:rsidP="0050616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506167">
        <w:rPr>
          <w:rFonts w:ascii="Times New Roman" w:eastAsia="Times New Roman" w:hAnsi="Times New Roman" w:cs="Times New Roman"/>
          <w:color w:val="333333"/>
          <w:sz w:val="24"/>
          <w:szCs w:val="24"/>
          <w:lang w:eastAsia="uk-UA"/>
        </w:rPr>
        <w:t>1. Затвердити </w:t>
      </w:r>
      <w:hyperlink r:id="rId7" w:anchor="n10" w:history="1">
        <w:r w:rsidRPr="00506167">
          <w:rPr>
            <w:rFonts w:ascii="Times New Roman" w:eastAsia="Times New Roman" w:hAnsi="Times New Roman" w:cs="Times New Roman"/>
            <w:color w:val="006600"/>
            <w:sz w:val="24"/>
            <w:szCs w:val="24"/>
            <w:u w:val="single"/>
            <w:lang w:eastAsia="uk-UA"/>
          </w:rPr>
          <w:t xml:space="preserve">Примірний табель матеріально-технічного оснащення стаціонарних реабілітаційних відділень, підрозділів закладів охорони здоров'я, які надають реабілітаційну допомогу дорослим у </w:t>
        </w:r>
        <w:proofErr w:type="spellStart"/>
        <w:r w:rsidRPr="00506167">
          <w:rPr>
            <w:rFonts w:ascii="Times New Roman" w:eastAsia="Times New Roman" w:hAnsi="Times New Roman" w:cs="Times New Roman"/>
            <w:color w:val="006600"/>
            <w:sz w:val="24"/>
            <w:szCs w:val="24"/>
            <w:u w:val="single"/>
            <w:lang w:eastAsia="uk-UA"/>
          </w:rPr>
          <w:t>післягострому</w:t>
        </w:r>
        <w:proofErr w:type="spellEnd"/>
        <w:r w:rsidRPr="00506167">
          <w:rPr>
            <w:rFonts w:ascii="Times New Roman" w:eastAsia="Times New Roman" w:hAnsi="Times New Roman" w:cs="Times New Roman"/>
            <w:color w:val="006600"/>
            <w:sz w:val="24"/>
            <w:szCs w:val="24"/>
            <w:u w:val="single"/>
            <w:lang w:eastAsia="uk-UA"/>
          </w:rPr>
          <w:t xml:space="preserve"> реабілітаційному періоді</w:t>
        </w:r>
      </w:hyperlink>
      <w:r w:rsidRPr="00506167">
        <w:rPr>
          <w:rFonts w:ascii="Times New Roman" w:eastAsia="Times New Roman" w:hAnsi="Times New Roman" w:cs="Times New Roman"/>
          <w:color w:val="333333"/>
          <w:sz w:val="24"/>
          <w:szCs w:val="24"/>
          <w:lang w:eastAsia="uk-UA"/>
        </w:rPr>
        <w:t>, що додається.</w:t>
      </w:r>
    </w:p>
    <w:p w:rsidR="00506167" w:rsidRPr="00506167" w:rsidRDefault="00506167" w:rsidP="0050616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506167">
        <w:rPr>
          <w:rFonts w:ascii="Times New Roman" w:eastAsia="Times New Roman" w:hAnsi="Times New Roman" w:cs="Times New Roman"/>
          <w:color w:val="333333"/>
          <w:sz w:val="24"/>
          <w:szCs w:val="24"/>
          <w:lang w:eastAsia="uk-UA"/>
        </w:rPr>
        <w:t xml:space="preserve">2. Директору Департаменту високотехнологічної медичної допомоги та інновацій (Василю Стрілці) забезпечити оприлюднення цього наказу на офіційному </w:t>
      </w:r>
      <w:proofErr w:type="spellStart"/>
      <w:r w:rsidRPr="00506167">
        <w:rPr>
          <w:rFonts w:ascii="Times New Roman" w:eastAsia="Times New Roman" w:hAnsi="Times New Roman" w:cs="Times New Roman"/>
          <w:color w:val="333333"/>
          <w:sz w:val="24"/>
          <w:szCs w:val="24"/>
          <w:lang w:eastAsia="uk-UA"/>
        </w:rPr>
        <w:t>вебсайті</w:t>
      </w:r>
      <w:proofErr w:type="spellEnd"/>
      <w:r w:rsidRPr="00506167">
        <w:rPr>
          <w:rFonts w:ascii="Times New Roman" w:eastAsia="Times New Roman" w:hAnsi="Times New Roman" w:cs="Times New Roman"/>
          <w:color w:val="333333"/>
          <w:sz w:val="24"/>
          <w:szCs w:val="24"/>
          <w:lang w:eastAsia="uk-UA"/>
        </w:rPr>
        <w:t xml:space="preserve"> Міністерства охорони здоров'я України.</w:t>
      </w:r>
    </w:p>
    <w:p w:rsidR="00506167" w:rsidRPr="00506167" w:rsidRDefault="00506167" w:rsidP="0050616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506167">
        <w:rPr>
          <w:rFonts w:ascii="Times New Roman" w:eastAsia="Times New Roman" w:hAnsi="Times New Roman" w:cs="Times New Roman"/>
          <w:color w:val="333333"/>
          <w:sz w:val="24"/>
          <w:szCs w:val="24"/>
          <w:lang w:eastAsia="uk-UA"/>
        </w:rPr>
        <w:t>3.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48"/>
        <w:gridCol w:w="5591"/>
      </w:tblGrid>
      <w:tr w:rsidR="00506167" w:rsidRPr="00506167" w:rsidTr="00506167">
        <w:tc>
          <w:tcPr>
            <w:tcW w:w="2100" w:type="pct"/>
            <w:hideMark/>
          </w:tcPr>
          <w:p w:rsidR="00506167" w:rsidRPr="00506167" w:rsidRDefault="00506167" w:rsidP="00506167">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506167">
              <w:rPr>
                <w:rFonts w:ascii="Times New Roman" w:eastAsia="Times New Roman" w:hAnsi="Times New Roman" w:cs="Times New Roman"/>
                <w:b/>
                <w:bCs/>
                <w:sz w:val="24"/>
                <w:szCs w:val="24"/>
                <w:lang w:eastAsia="uk-UA"/>
              </w:rPr>
              <w:t>Перший заступник Міністра</w:t>
            </w:r>
          </w:p>
        </w:tc>
        <w:tc>
          <w:tcPr>
            <w:tcW w:w="3500" w:type="pct"/>
            <w:hideMark/>
          </w:tcPr>
          <w:p w:rsidR="00506167" w:rsidRPr="00506167" w:rsidRDefault="00506167" w:rsidP="00506167">
            <w:pPr>
              <w:spacing w:before="300" w:after="0" w:line="240" w:lineRule="auto"/>
              <w:jc w:val="right"/>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 xml:space="preserve">С. </w:t>
            </w:r>
            <w:proofErr w:type="spellStart"/>
            <w:r w:rsidRPr="00506167">
              <w:rPr>
                <w:rFonts w:ascii="Times New Roman" w:eastAsia="Times New Roman" w:hAnsi="Times New Roman" w:cs="Times New Roman"/>
                <w:b/>
                <w:bCs/>
                <w:sz w:val="24"/>
                <w:szCs w:val="24"/>
                <w:lang w:eastAsia="uk-UA"/>
              </w:rPr>
              <w:t>Дубров</w:t>
            </w:r>
            <w:proofErr w:type="spellEnd"/>
          </w:p>
        </w:tc>
      </w:tr>
    </w:tbl>
    <w:p w:rsidR="00506167" w:rsidRDefault="00506167" w:rsidP="00506167">
      <w:pPr>
        <w:spacing w:after="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pict>
          <v:rect id="_x0000_i1026" style="width:0;height:0" o:hrstd="t" o:hrnoshade="t" o:hr="t" fillcolor="black" stroked="f"/>
        </w:pict>
      </w:r>
    </w:p>
    <w:p w:rsidR="00506167" w:rsidRDefault="0050616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506167" w:rsidRPr="00506167" w:rsidRDefault="00506167" w:rsidP="00506167">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783"/>
        <w:gridCol w:w="3856"/>
      </w:tblGrid>
      <w:tr w:rsidR="00506167" w:rsidRPr="00506167" w:rsidTr="00506167">
        <w:tc>
          <w:tcPr>
            <w:tcW w:w="3000" w:type="pct"/>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bookmarkStart w:id="6" w:name="n14"/>
            <w:bookmarkStart w:id="7" w:name="n9"/>
            <w:bookmarkEnd w:id="6"/>
            <w:bookmarkEnd w:id="7"/>
            <w:r w:rsidRPr="00506167">
              <w:rPr>
                <w:rFonts w:ascii="Times New Roman" w:eastAsia="Times New Roman" w:hAnsi="Times New Roman" w:cs="Times New Roman"/>
                <w:b/>
                <w:bCs/>
                <w:sz w:val="24"/>
                <w:szCs w:val="24"/>
                <w:lang w:eastAsia="uk-UA"/>
              </w:rPr>
              <w:br/>
            </w:r>
          </w:p>
        </w:tc>
        <w:tc>
          <w:tcPr>
            <w:tcW w:w="2000" w:type="pct"/>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ЗАТВЕРДЖЕНО</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Наказ Міністерства охорони</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здоров'я України</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31 травня 2023 року № 995</w:t>
            </w:r>
          </w:p>
        </w:tc>
      </w:tr>
    </w:tbl>
    <w:p w:rsidR="00506167" w:rsidRPr="00506167" w:rsidRDefault="00506167" w:rsidP="0050616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8" w:name="n10"/>
      <w:bookmarkEnd w:id="8"/>
      <w:r w:rsidRPr="00506167">
        <w:rPr>
          <w:rFonts w:ascii="Times New Roman" w:eastAsia="Times New Roman" w:hAnsi="Times New Roman" w:cs="Times New Roman"/>
          <w:b/>
          <w:bCs/>
          <w:color w:val="333333"/>
          <w:sz w:val="32"/>
          <w:szCs w:val="32"/>
          <w:lang w:eastAsia="uk-UA"/>
        </w:rPr>
        <w:t>ПРИМІРНИЙ ТАБЕЛЬ</w:t>
      </w:r>
      <w:r w:rsidRPr="00506167">
        <w:rPr>
          <w:rFonts w:ascii="Times New Roman" w:eastAsia="Times New Roman" w:hAnsi="Times New Roman" w:cs="Times New Roman"/>
          <w:color w:val="333333"/>
          <w:sz w:val="24"/>
          <w:szCs w:val="24"/>
          <w:lang w:eastAsia="uk-UA"/>
        </w:rPr>
        <w:br/>
      </w:r>
      <w:r w:rsidRPr="00506167">
        <w:rPr>
          <w:rFonts w:ascii="Times New Roman" w:eastAsia="Times New Roman" w:hAnsi="Times New Roman" w:cs="Times New Roman"/>
          <w:b/>
          <w:bCs/>
          <w:color w:val="333333"/>
          <w:sz w:val="32"/>
          <w:szCs w:val="32"/>
          <w:lang w:eastAsia="uk-UA"/>
        </w:rPr>
        <w:t xml:space="preserve">матеріально-технічного оснащення стаціонарних реабілітаційних відділень, підрозділів закладів охорони здоров'я, які надають реабілітаційну допомогу дорослим у </w:t>
      </w:r>
      <w:proofErr w:type="spellStart"/>
      <w:r w:rsidRPr="00506167">
        <w:rPr>
          <w:rFonts w:ascii="Times New Roman" w:eastAsia="Times New Roman" w:hAnsi="Times New Roman" w:cs="Times New Roman"/>
          <w:b/>
          <w:bCs/>
          <w:color w:val="333333"/>
          <w:sz w:val="32"/>
          <w:szCs w:val="32"/>
          <w:lang w:eastAsia="uk-UA"/>
        </w:rPr>
        <w:t>післягострому</w:t>
      </w:r>
      <w:proofErr w:type="spellEnd"/>
      <w:r w:rsidRPr="00506167">
        <w:rPr>
          <w:rFonts w:ascii="Times New Roman" w:eastAsia="Times New Roman" w:hAnsi="Times New Roman" w:cs="Times New Roman"/>
          <w:b/>
          <w:bCs/>
          <w:color w:val="333333"/>
          <w:sz w:val="32"/>
          <w:szCs w:val="32"/>
          <w:lang w:eastAsia="uk-UA"/>
        </w:rPr>
        <w:t xml:space="preserve"> реабілітаційному періоді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63"/>
        <w:gridCol w:w="2877"/>
        <w:gridCol w:w="1592"/>
        <w:gridCol w:w="1578"/>
        <w:gridCol w:w="2413"/>
      </w:tblGrid>
      <w:tr w:rsidR="00506167" w:rsidRPr="00506167" w:rsidTr="00506167">
        <w:trPr>
          <w:trHeight w:val="45"/>
          <w:tblHeader/>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bookmarkStart w:id="9" w:name="n11"/>
            <w:bookmarkStart w:id="10" w:name="_GoBack" w:colFirst="0" w:colLast="3"/>
            <w:bookmarkEnd w:id="9"/>
            <w:r w:rsidRPr="00506167">
              <w:rPr>
                <w:rFonts w:ascii="Times New Roman" w:eastAsia="Times New Roman" w:hAnsi="Times New Roman" w:cs="Times New Roman"/>
                <w:b/>
                <w:bCs/>
                <w:sz w:val="24"/>
                <w:szCs w:val="24"/>
                <w:lang w:eastAsia="uk-UA"/>
              </w:rPr>
              <w:t>№</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Назва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Мінімальна кількість</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Опис</w:t>
            </w:r>
          </w:p>
        </w:tc>
      </w:tr>
      <w:bookmarkEnd w:id="10"/>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I. Стаціонар</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Медичне ліжко</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на кожне місце ліжкового фонду. Функціональні ліжка на коліщатках, з гальмами, з можливістю регулювання положення та знімними поручнями в кількості, що відповідає ліжковому фонду відділення, 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Маніпулятор - мишка для комп'ютера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у кількості із розрахунку для користування лікарями фізичної та реабілітаційної медицини, фізичними терапевтами, </w:t>
            </w:r>
            <w:proofErr w:type="spellStart"/>
            <w:r w:rsidRPr="00506167">
              <w:rPr>
                <w:rFonts w:ascii="Times New Roman" w:eastAsia="Times New Roman" w:hAnsi="Times New Roman" w:cs="Times New Roman"/>
                <w:sz w:val="24"/>
                <w:szCs w:val="24"/>
                <w:lang w:eastAsia="uk-UA"/>
              </w:rPr>
              <w:t>ерготерапевтами</w:t>
            </w:r>
            <w:proofErr w:type="spellEnd"/>
            <w:r w:rsidRPr="00506167">
              <w:rPr>
                <w:rFonts w:ascii="Times New Roman" w:eastAsia="Times New Roman" w:hAnsi="Times New Roman" w:cs="Times New Roman"/>
                <w:sz w:val="24"/>
                <w:szCs w:val="24"/>
                <w:lang w:eastAsia="uk-UA"/>
              </w:rPr>
              <w:t>, терапевтами мови та мовлення (логопедами), психологами (психотерапевтами), які роблять медичні записи в електронній системі охорони здоров'я</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Джерело безперебійного живлення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у кількості, яка відповідає кількості ноутбуків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Ноутбук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у кількості із розрахунку для користування фізичними терапевтами, </w:t>
            </w:r>
            <w:proofErr w:type="spellStart"/>
            <w:r w:rsidRPr="00506167">
              <w:rPr>
                <w:rFonts w:ascii="Times New Roman" w:eastAsia="Times New Roman" w:hAnsi="Times New Roman" w:cs="Times New Roman"/>
                <w:sz w:val="24"/>
                <w:szCs w:val="24"/>
                <w:lang w:eastAsia="uk-UA"/>
              </w:rPr>
              <w:t>ерготерапевтами</w:t>
            </w:r>
            <w:proofErr w:type="spellEnd"/>
            <w:r w:rsidRPr="00506167">
              <w:rPr>
                <w:rFonts w:ascii="Times New Roman" w:eastAsia="Times New Roman" w:hAnsi="Times New Roman" w:cs="Times New Roman"/>
                <w:sz w:val="24"/>
                <w:szCs w:val="24"/>
                <w:lang w:eastAsia="uk-UA"/>
              </w:rPr>
              <w:t>, терапевтами мови та мовлення (логопедами), психологами (психотерапевтами), які роблять медичні записи в електронній системі охорони здоров'я</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Wi-Fi-роутер</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у кількості, необхідній для забезпечення роботи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Багатофункціональний пристрій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лазерний принтер/сканер/копір у кількості, необхідній для забезпечення роботи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Медичний матрац</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на кожне місце ліжкового фонду відділення/підрозділу. Розмір має відповідати розміру наявних ліжок</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Підставка під ковдру</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підставка на 10 місць ліжкового фонду відділення/підрозділу. Має забезпечувати приймання ваги ковдри з тіла користувача на себе. Може використовуватися з будь- яким каркасним ліжком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Стілець для відвідувачів з високою спинкою та м'якою оббивкою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у кількості, що відповідає ліжковому фонду відділення, підрозділу. Максимальна вага користувача 140 кг, зручна оббивка з м'якого </w:t>
            </w:r>
            <w:proofErr w:type="spellStart"/>
            <w:r w:rsidRPr="00506167">
              <w:rPr>
                <w:rFonts w:ascii="Times New Roman" w:eastAsia="Times New Roman" w:hAnsi="Times New Roman" w:cs="Times New Roman"/>
                <w:sz w:val="24"/>
                <w:szCs w:val="24"/>
                <w:lang w:eastAsia="uk-UA"/>
              </w:rPr>
              <w:t>піноматеріалу</w:t>
            </w:r>
            <w:proofErr w:type="spellEnd"/>
            <w:r w:rsidRPr="00506167">
              <w:rPr>
                <w:rFonts w:ascii="Times New Roman" w:eastAsia="Times New Roman" w:hAnsi="Times New Roman" w:cs="Times New Roman"/>
                <w:sz w:val="24"/>
                <w:szCs w:val="24"/>
                <w:lang w:eastAsia="uk-UA"/>
              </w:rPr>
              <w:t>, додаткові регульовані за висотою ніжки (висуваються на 10 см), фігурна спинка для додаткового комфорту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Тумбочка </w:t>
            </w:r>
            <w:proofErr w:type="spellStart"/>
            <w:r w:rsidRPr="00506167">
              <w:rPr>
                <w:rFonts w:ascii="Times New Roman" w:eastAsia="Times New Roman" w:hAnsi="Times New Roman" w:cs="Times New Roman"/>
                <w:sz w:val="24"/>
                <w:szCs w:val="24"/>
                <w:lang w:eastAsia="uk-UA"/>
              </w:rPr>
              <w:t>приліжкова</w:t>
            </w:r>
            <w:proofErr w:type="spellEnd"/>
            <w:r w:rsidRPr="00506167">
              <w:rPr>
                <w:rFonts w:ascii="Times New Roman" w:eastAsia="Times New Roman" w:hAnsi="Times New Roman" w:cs="Times New Roman"/>
                <w:sz w:val="24"/>
                <w:szCs w:val="24"/>
                <w:lang w:eastAsia="uk-UA"/>
              </w:rPr>
              <w:t xml:space="preserve"> з </w:t>
            </w:r>
            <w:proofErr w:type="spellStart"/>
            <w:r w:rsidRPr="00506167">
              <w:rPr>
                <w:rFonts w:ascii="Times New Roman" w:eastAsia="Times New Roman" w:hAnsi="Times New Roman" w:cs="Times New Roman"/>
                <w:sz w:val="24"/>
                <w:szCs w:val="24"/>
                <w:lang w:eastAsia="uk-UA"/>
              </w:rPr>
              <w:t>надліжковим</w:t>
            </w:r>
            <w:proofErr w:type="spellEnd"/>
            <w:r w:rsidRPr="00506167">
              <w:rPr>
                <w:rFonts w:ascii="Times New Roman" w:eastAsia="Times New Roman" w:hAnsi="Times New Roman" w:cs="Times New Roman"/>
                <w:sz w:val="24"/>
                <w:szCs w:val="24"/>
                <w:lang w:eastAsia="uk-UA"/>
              </w:rPr>
              <w:t xml:space="preserve"> столиком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тумбочка </w:t>
            </w:r>
            <w:proofErr w:type="spellStart"/>
            <w:r w:rsidRPr="00506167">
              <w:rPr>
                <w:rFonts w:ascii="Times New Roman" w:eastAsia="Times New Roman" w:hAnsi="Times New Roman" w:cs="Times New Roman"/>
                <w:sz w:val="24"/>
                <w:szCs w:val="24"/>
                <w:lang w:eastAsia="uk-UA"/>
              </w:rPr>
              <w:t>приліжкова</w:t>
            </w:r>
            <w:proofErr w:type="spellEnd"/>
            <w:r w:rsidRPr="00506167">
              <w:rPr>
                <w:rFonts w:ascii="Times New Roman" w:eastAsia="Times New Roman" w:hAnsi="Times New Roman" w:cs="Times New Roman"/>
                <w:sz w:val="24"/>
                <w:szCs w:val="24"/>
                <w:lang w:eastAsia="uk-UA"/>
              </w:rPr>
              <w:t xml:space="preserve"> з </w:t>
            </w:r>
            <w:proofErr w:type="spellStart"/>
            <w:r w:rsidRPr="00506167">
              <w:rPr>
                <w:rFonts w:ascii="Times New Roman" w:eastAsia="Times New Roman" w:hAnsi="Times New Roman" w:cs="Times New Roman"/>
                <w:sz w:val="24"/>
                <w:szCs w:val="24"/>
                <w:lang w:eastAsia="uk-UA"/>
              </w:rPr>
              <w:t>надліжковим</w:t>
            </w:r>
            <w:proofErr w:type="spellEnd"/>
            <w:r w:rsidRPr="00506167">
              <w:rPr>
                <w:rFonts w:ascii="Times New Roman" w:eastAsia="Times New Roman" w:hAnsi="Times New Roman" w:cs="Times New Roman"/>
                <w:sz w:val="24"/>
                <w:szCs w:val="24"/>
                <w:lang w:eastAsia="uk-UA"/>
              </w:rPr>
              <w:t xml:space="preserve"> столиком на коліщатках з гальмами в кількості, що відповідає ліжковому фонду відділення, 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Ковзний рукав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трубчастий багаторазовий ковзний рукав, розмір 150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110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Дошка для переміщення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дошка для переміщення на крісло колісне</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Крісло колісне, універсальне/транспортне, складне, лікарняне</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базове лікарняне крісло колісне для тимчасового використання, призначене насамперед для перевезення пацієнтів у межах установи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Підйомна підставка для ніг</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відкидна підставка для ніг з простим у використанні регулюванням довжини та кута нахилу для підтримки ноги (ніг) у витягнутому </w:t>
            </w:r>
            <w:r w:rsidRPr="00506167">
              <w:rPr>
                <w:rFonts w:ascii="Times New Roman" w:eastAsia="Times New Roman" w:hAnsi="Times New Roman" w:cs="Times New Roman"/>
                <w:sz w:val="24"/>
                <w:szCs w:val="24"/>
                <w:lang w:eastAsia="uk-UA"/>
              </w:rPr>
              <w:lastRenderedPageBreak/>
              <w:t xml:space="preserve">положенні для пацієнта з апаратом зовнішньої фіксації, який не може повністю зігнути ногу. Опора для гомілки також може бути вкорочена для використання в ролі дошки для кукси у пацієнтів з </w:t>
            </w:r>
            <w:proofErr w:type="spellStart"/>
            <w:r w:rsidRPr="00506167">
              <w:rPr>
                <w:rFonts w:ascii="Times New Roman" w:eastAsia="Times New Roman" w:hAnsi="Times New Roman" w:cs="Times New Roman"/>
                <w:sz w:val="24"/>
                <w:szCs w:val="24"/>
                <w:lang w:eastAsia="uk-UA"/>
              </w:rPr>
              <w:t>транстібіальною</w:t>
            </w:r>
            <w:proofErr w:type="spellEnd"/>
            <w:r w:rsidRPr="00506167">
              <w:rPr>
                <w:rFonts w:ascii="Times New Roman" w:eastAsia="Times New Roman" w:hAnsi="Times New Roman" w:cs="Times New Roman"/>
                <w:sz w:val="24"/>
                <w:szCs w:val="24"/>
                <w:lang w:eastAsia="uk-UA"/>
              </w:rPr>
              <w:t xml:space="preserve"> ампутацією, яким необхідно уникати згинання коліна</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15.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Протипролежнева</w:t>
            </w:r>
            <w:proofErr w:type="spellEnd"/>
            <w:r w:rsidRPr="00506167">
              <w:rPr>
                <w:rFonts w:ascii="Times New Roman" w:eastAsia="Times New Roman" w:hAnsi="Times New Roman" w:cs="Times New Roman"/>
                <w:sz w:val="24"/>
                <w:szCs w:val="24"/>
                <w:lang w:eastAsia="uk-UA"/>
              </w:rPr>
              <w:t xml:space="preserve"> подушка для використання в разі високого ризику пролежнів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подушка з піни з ефектом пам'яті для використання в разі дуже високого ризику пролежнів, що складається з основи високої щільності, центрального шару піни та зубчастої верхньої частини з </w:t>
            </w:r>
            <w:proofErr w:type="spellStart"/>
            <w:r w:rsidRPr="00506167">
              <w:rPr>
                <w:rFonts w:ascii="Times New Roman" w:eastAsia="Times New Roman" w:hAnsi="Times New Roman" w:cs="Times New Roman"/>
                <w:sz w:val="24"/>
                <w:szCs w:val="24"/>
                <w:lang w:eastAsia="uk-UA"/>
              </w:rPr>
              <w:t>гелевої</w:t>
            </w:r>
            <w:proofErr w:type="spellEnd"/>
            <w:r w:rsidRPr="00506167">
              <w:rPr>
                <w:rFonts w:ascii="Times New Roman" w:eastAsia="Times New Roman" w:hAnsi="Times New Roman" w:cs="Times New Roman"/>
                <w:sz w:val="24"/>
                <w:szCs w:val="24"/>
                <w:lang w:eastAsia="uk-UA"/>
              </w:rPr>
              <w:t xml:space="preserve"> піни з ефектом пам'яті</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Електричний підйомник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стельовий підйомник для фіксації пацієнтів під час занять фізичною терапією</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Диспенсер</w:t>
            </w:r>
            <w:proofErr w:type="spellEnd"/>
            <w:r w:rsidRPr="00506167">
              <w:rPr>
                <w:rFonts w:ascii="Times New Roman" w:eastAsia="Times New Roman" w:hAnsi="Times New Roman" w:cs="Times New Roman"/>
                <w:sz w:val="24"/>
                <w:szCs w:val="24"/>
                <w:lang w:eastAsia="uk-UA"/>
              </w:rPr>
              <w:t xml:space="preserve"> мила/гелю для душу сенсорний (автоматичний)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відповідно до кількості умивальників та санітарних кімнат призначених для користування пацієнтами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Стілець-туалет</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1 стілець-туалет на 5 ліжок ліжкового фонду відділення/підрозділу. Міцна і стійка конструкція зі сталі. Кришка і нековзне сидіння з гігієнічного </w:t>
            </w:r>
            <w:r w:rsidRPr="00506167">
              <w:rPr>
                <w:rFonts w:ascii="Times New Roman" w:eastAsia="Times New Roman" w:hAnsi="Times New Roman" w:cs="Times New Roman"/>
                <w:sz w:val="24"/>
                <w:szCs w:val="24"/>
                <w:lang w:eastAsia="uk-UA"/>
              </w:rPr>
              <w:lastRenderedPageBreak/>
              <w:t>пластику, який швидко нагрівається до температури тіла. Підлокітники з пластиковими накладками. Бічні ручки для безпеки користувача і транспортування. Гумові наконечники на ніжках для запобігання ковзанню. Регулюється за висотою залежно від потреб користувача.</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19.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Стілець для душу зі спинкою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стілець для душу зі спинкою на 10 ліжок ліжкового фонду відділення/підрозділу. Стілець зі зручною спинкою та поручнями, стійкий до потрапляння на нього води, зі спеціальними отворами, які прибирають воду, залишаючи виріб завжди сухим. Висота сидіння, яку можна регулювати. Ніжки стільця мають регулюватись по висоті в залежності від потреб користувача. Гумові наконечники, які запобігають ковзанню.</w:t>
            </w:r>
          </w:p>
        </w:tc>
      </w:tr>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II. Приміщення для проведення фізичної терапії</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Бруси для відновлення навиків ходьби з перешкодами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Сходи універсальні для навчання ходьби з похилою поверхнею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Стельовий підйомник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система стельового підйомника:</w:t>
            </w:r>
            <w:r w:rsidRPr="00506167">
              <w:rPr>
                <w:rFonts w:ascii="Times New Roman" w:eastAsia="Times New Roman" w:hAnsi="Times New Roman" w:cs="Times New Roman"/>
                <w:sz w:val="24"/>
                <w:szCs w:val="24"/>
                <w:lang w:eastAsia="uk-UA"/>
              </w:rPr>
              <w:br/>
              <w:t xml:space="preserve">стельовий підйомник, </w:t>
            </w:r>
            <w:r w:rsidRPr="00506167">
              <w:rPr>
                <w:rFonts w:ascii="Times New Roman" w:eastAsia="Times New Roman" w:hAnsi="Times New Roman" w:cs="Times New Roman"/>
                <w:sz w:val="24"/>
                <w:szCs w:val="24"/>
                <w:lang w:eastAsia="uk-UA"/>
              </w:rPr>
              <w:lastRenderedPageBreak/>
              <w:t>вбудований динамічний модуль, стандартний кронштейн для кріплення стропи до підйомника, рейкова система (рейка А загальною довжиною 6 м), спеціальні стельові кріплення до рейок для встановлення безпосередньо на залізобетонне перекриття, пара рейкових обмежувачів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Стропи для системи стельового підйомника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пристрій для тренування функцій ходьби розмір M;</w:t>
            </w:r>
            <w:r w:rsidRPr="00506167">
              <w:rPr>
                <w:rFonts w:ascii="Times New Roman" w:eastAsia="Times New Roman" w:hAnsi="Times New Roman" w:cs="Times New Roman"/>
                <w:sz w:val="24"/>
                <w:szCs w:val="24"/>
                <w:lang w:eastAsia="uk-UA"/>
              </w:rPr>
              <w:br/>
              <w:t>пристрій для тренування функцій ходьби розмір XL</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реабілітаційний для терапії (широкий)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Кушетка реабілітаційна для терапії</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Балансувальні подушки різних типів та розмірів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Реабілітаційна бігова доріжка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бігова доріжка з функцією "нульовий старт", налаштуванням швидкості з кроком 0,16 км/год;</w:t>
            </w:r>
            <w:r w:rsidRPr="00506167">
              <w:rPr>
                <w:rFonts w:ascii="Times New Roman" w:eastAsia="Times New Roman" w:hAnsi="Times New Roman" w:cs="Times New Roman"/>
                <w:sz w:val="24"/>
                <w:szCs w:val="24"/>
                <w:lang w:eastAsia="uk-UA"/>
              </w:rPr>
              <w:br/>
              <w:t>діапазонами швидкості 0,16 - 19,3 км/год. Інтуїтивно зрозумілий дисплей (швидкість, кут нахилу, час, відстань, калорії та метаболічний еквівалент);</w:t>
            </w:r>
            <w:r w:rsidRPr="00506167">
              <w:rPr>
                <w:rFonts w:ascii="Times New Roman" w:eastAsia="Times New Roman" w:hAnsi="Times New Roman" w:cs="Times New Roman"/>
                <w:sz w:val="24"/>
                <w:szCs w:val="24"/>
                <w:lang w:eastAsia="uk-UA"/>
              </w:rPr>
              <w:br/>
              <w:t xml:space="preserve">ЧСС можна відстежувати та відображати, тримаючись за передні ручки. Доступно </w:t>
            </w:r>
            <w:r w:rsidRPr="00506167">
              <w:rPr>
                <w:rFonts w:ascii="Times New Roman" w:eastAsia="Times New Roman" w:hAnsi="Times New Roman" w:cs="Times New Roman"/>
                <w:sz w:val="24"/>
                <w:szCs w:val="24"/>
                <w:lang w:eastAsia="uk-UA"/>
              </w:rPr>
              <w:lastRenderedPageBreak/>
              <w:t>кілька рівнів підйому, максимальний кут нахилу 15 %</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Гімнастичний інвентар (шведська стінка)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Килимки для вправ на підлозі (килимки для йоги)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килимок на кожні 5 ліжок ліжкового фонду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Степ-платформа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Шафи для зберігання обладнання, матеріалів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 xml:space="preserve">III. Приміщення для проведення </w:t>
            </w:r>
            <w:proofErr w:type="spellStart"/>
            <w:r w:rsidRPr="00506167">
              <w:rPr>
                <w:rFonts w:ascii="Times New Roman" w:eastAsia="Times New Roman" w:hAnsi="Times New Roman" w:cs="Times New Roman"/>
                <w:b/>
                <w:bCs/>
                <w:sz w:val="24"/>
                <w:szCs w:val="24"/>
                <w:lang w:eastAsia="uk-UA"/>
              </w:rPr>
              <w:t>ерготерапії</w:t>
            </w:r>
            <w:proofErr w:type="spellEnd"/>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Динамометр та </w:t>
            </w:r>
            <w:proofErr w:type="spellStart"/>
            <w:r w:rsidRPr="00506167">
              <w:rPr>
                <w:rFonts w:ascii="Times New Roman" w:eastAsia="Times New Roman" w:hAnsi="Times New Roman" w:cs="Times New Roman"/>
                <w:sz w:val="24"/>
                <w:szCs w:val="24"/>
                <w:lang w:eastAsia="uk-UA"/>
              </w:rPr>
              <w:t>пінчметр</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гідравлічний ручний динамометр має п'ять положень кисті від 3,5 см (1,375</w:t>
            </w:r>
            <w:r w:rsidRPr="00506167">
              <w:rPr>
                <w:rFonts w:ascii="Times New Roman" w:eastAsia="Times New Roman" w:hAnsi="Times New Roman" w:cs="Times New Roman"/>
                <w:b/>
                <w:bCs/>
                <w:sz w:val="16"/>
                <w:szCs w:val="16"/>
                <w:vertAlign w:val="superscript"/>
                <w:lang w:eastAsia="uk-UA"/>
              </w:rPr>
              <w:t>"</w:t>
            </w:r>
            <w:r w:rsidRPr="00506167">
              <w:rPr>
                <w:rFonts w:ascii="Times New Roman" w:eastAsia="Times New Roman" w:hAnsi="Times New Roman" w:cs="Times New Roman"/>
                <w:sz w:val="24"/>
                <w:szCs w:val="24"/>
                <w:lang w:eastAsia="uk-UA"/>
              </w:rPr>
              <w:t>) до 8,6 см (3,375</w:t>
            </w:r>
            <w:r w:rsidRPr="00506167">
              <w:rPr>
                <w:rFonts w:ascii="Times New Roman" w:eastAsia="Times New Roman" w:hAnsi="Times New Roman" w:cs="Times New Roman"/>
                <w:b/>
                <w:bCs/>
                <w:sz w:val="16"/>
                <w:szCs w:val="16"/>
                <w:vertAlign w:val="superscript"/>
                <w:lang w:eastAsia="uk-UA"/>
              </w:rPr>
              <w:t>"</w:t>
            </w:r>
            <w:r w:rsidRPr="00506167">
              <w:rPr>
                <w:rFonts w:ascii="Times New Roman" w:eastAsia="Times New Roman" w:hAnsi="Times New Roman" w:cs="Times New Roman"/>
                <w:sz w:val="24"/>
                <w:szCs w:val="24"/>
                <w:lang w:eastAsia="uk-UA"/>
              </w:rPr>
              <w:t>);</w:t>
            </w:r>
            <w:r w:rsidRPr="00506167">
              <w:rPr>
                <w:rFonts w:ascii="Times New Roman" w:eastAsia="Times New Roman" w:hAnsi="Times New Roman" w:cs="Times New Roman"/>
                <w:sz w:val="24"/>
                <w:szCs w:val="24"/>
                <w:lang w:eastAsia="uk-UA"/>
              </w:rPr>
              <w:br/>
              <w:t>вимірювач сили стиснення - для пальців до 45 фунтів (20 кг)</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Кухня, облаштована з урахуванням універсального дизайну</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кухонні матеріали для відновлення участі в інструментальній активності повсякденного життя (стіл на 4 ніжках для відпрацювання нарізання чищення, 2 стули;</w:t>
            </w:r>
            <w:r w:rsidRPr="00506167">
              <w:rPr>
                <w:rFonts w:ascii="Times New Roman" w:eastAsia="Times New Roman" w:hAnsi="Times New Roman" w:cs="Times New Roman"/>
                <w:sz w:val="24"/>
                <w:szCs w:val="24"/>
                <w:lang w:eastAsia="uk-UA"/>
              </w:rPr>
              <w:br/>
              <w:t xml:space="preserve">мийка, з краном важільного типу, електроплита, витяжка, мікрохвильова піч, холодильник, набір </w:t>
            </w:r>
            <w:proofErr w:type="spellStart"/>
            <w:r w:rsidRPr="00506167">
              <w:rPr>
                <w:rFonts w:ascii="Times New Roman" w:eastAsia="Times New Roman" w:hAnsi="Times New Roman" w:cs="Times New Roman"/>
                <w:sz w:val="24"/>
                <w:szCs w:val="24"/>
                <w:lang w:eastAsia="uk-UA"/>
              </w:rPr>
              <w:t>ерготерапевтичного</w:t>
            </w:r>
            <w:proofErr w:type="spellEnd"/>
            <w:r w:rsidRPr="00506167">
              <w:rPr>
                <w:rFonts w:ascii="Times New Roman" w:eastAsia="Times New Roman" w:hAnsi="Times New Roman" w:cs="Times New Roman"/>
                <w:sz w:val="24"/>
                <w:szCs w:val="24"/>
                <w:lang w:eastAsia="uk-UA"/>
              </w:rPr>
              <w:t xml:space="preserve"> посуду, звичайного посуду (каструлі, сковорідки, тарілки, виделки, ложки, малі ложечки, набір </w:t>
            </w:r>
            <w:r w:rsidRPr="00506167">
              <w:rPr>
                <w:rFonts w:ascii="Times New Roman" w:eastAsia="Times New Roman" w:hAnsi="Times New Roman" w:cs="Times New Roman"/>
                <w:sz w:val="24"/>
                <w:szCs w:val="24"/>
                <w:lang w:eastAsia="uk-UA"/>
              </w:rPr>
              <w:lastRenderedPageBreak/>
              <w:t xml:space="preserve">чайний, ополоник та інші предмети для приготування їжі, </w:t>
            </w:r>
            <w:proofErr w:type="spellStart"/>
            <w:r w:rsidRPr="00506167">
              <w:rPr>
                <w:rFonts w:ascii="Times New Roman" w:eastAsia="Times New Roman" w:hAnsi="Times New Roman" w:cs="Times New Roman"/>
                <w:sz w:val="24"/>
                <w:szCs w:val="24"/>
                <w:lang w:eastAsia="uk-UA"/>
              </w:rPr>
              <w:t>чистилка</w:t>
            </w:r>
            <w:proofErr w:type="spellEnd"/>
            <w:r w:rsidRPr="00506167">
              <w:rPr>
                <w:rFonts w:ascii="Times New Roman" w:eastAsia="Times New Roman" w:hAnsi="Times New Roman" w:cs="Times New Roman"/>
                <w:sz w:val="24"/>
                <w:szCs w:val="24"/>
                <w:lang w:eastAsia="uk-UA"/>
              </w:rPr>
              <w:t xml:space="preserve"> для овочів, дошка, адаптована для насаджування овочів, універсальна чайник електричний з вільною ручкою внизу для швидкого захвату, прихвати під гаряче, рушники), гумові/липкі килимки під тарілку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Стандартизовані тести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тест з кілочками і дев'ятьма отворами з секундоміром:</w:t>
            </w:r>
            <w:r w:rsidRPr="00506167">
              <w:rPr>
                <w:rFonts w:ascii="Times New Roman" w:eastAsia="Times New Roman" w:hAnsi="Times New Roman" w:cs="Times New Roman"/>
                <w:sz w:val="24"/>
                <w:szCs w:val="24"/>
                <w:lang w:eastAsia="uk-UA"/>
              </w:rPr>
              <w:br/>
              <w:t>дошка з кілочками (31,1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26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4,3 см);</w:t>
            </w:r>
            <w:r w:rsidRPr="00506167">
              <w:rPr>
                <w:rFonts w:ascii="Times New Roman" w:eastAsia="Times New Roman" w:hAnsi="Times New Roman" w:cs="Times New Roman"/>
                <w:sz w:val="24"/>
                <w:szCs w:val="24"/>
                <w:lang w:eastAsia="uk-UA"/>
              </w:rPr>
              <w:br/>
              <w:t>9 кілочків;</w:t>
            </w:r>
            <w:r w:rsidRPr="00506167">
              <w:rPr>
                <w:rFonts w:ascii="Times New Roman" w:eastAsia="Times New Roman" w:hAnsi="Times New Roman" w:cs="Times New Roman"/>
                <w:sz w:val="24"/>
                <w:szCs w:val="24"/>
                <w:lang w:eastAsia="uk-UA"/>
              </w:rPr>
              <w:br/>
              <w:t>секундомір для відліку часу;</w:t>
            </w:r>
            <w:r w:rsidRPr="00506167">
              <w:rPr>
                <w:rFonts w:ascii="Times New Roman" w:eastAsia="Times New Roman" w:hAnsi="Times New Roman" w:cs="Times New Roman"/>
                <w:sz w:val="24"/>
                <w:szCs w:val="24"/>
                <w:lang w:eastAsia="uk-UA"/>
              </w:rPr>
              <w:br/>
              <w:t xml:space="preserve">2) </w:t>
            </w:r>
            <w:proofErr w:type="spellStart"/>
            <w:r w:rsidRPr="00506167">
              <w:rPr>
                <w:rFonts w:ascii="Times New Roman" w:eastAsia="Times New Roman" w:hAnsi="Times New Roman" w:cs="Times New Roman"/>
                <w:sz w:val="24"/>
                <w:szCs w:val="24"/>
                <w:lang w:eastAsia="uk-UA"/>
              </w:rPr>
              <w:t>box</w:t>
            </w:r>
            <w:proofErr w:type="spellEnd"/>
            <w:r w:rsidRPr="00506167">
              <w:rPr>
                <w:rFonts w:ascii="Times New Roman" w:eastAsia="Times New Roman" w:hAnsi="Times New Roman" w:cs="Times New Roman"/>
                <w:sz w:val="24"/>
                <w:szCs w:val="24"/>
                <w:lang w:eastAsia="uk-UA"/>
              </w:rPr>
              <w:t xml:space="preserve"> </w:t>
            </w:r>
            <w:proofErr w:type="spellStart"/>
            <w:r w:rsidRPr="00506167">
              <w:rPr>
                <w:rFonts w:ascii="Times New Roman" w:eastAsia="Times New Roman" w:hAnsi="Times New Roman" w:cs="Times New Roman"/>
                <w:sz w:val="24"/>
                <w:szCs w:val="24"/>
                <w:lang w:eastAsia="uk-UA"/>
              </w:rPr>
              <w:t>and</w:t>
            </w:r>
            <w:proofErr w:type="spellEnd"/>
            <w:r w:rsidRPr="00506167">
              <w:rPr>
                <w:rFonts w:ascii="Times New Roman" w:eastAsia="Times New Roman" w:hAnsi="Times New Roman" w:cs="Times New Roman"/>
                <w:sz w:val="24"/>
                <w:szCs w:val="24"/>
                <w:lang w:eastAsia="uk-UA"/>
              </w:rPr>
              <w:t xml:space="preserve"> </w:t>
            </w:r>
            <w:proofErr w:type="spellStart"/>
            <w:r w:rsidRPr="00506167">
              <w:rPr>
                <w:rFonts w:ascii="Times New Roman" w:eastAsia="Times New Roman" w:hAnsi="Times New Roman" w:cs="Times New Roman"/>
                <w:sz w:val="24"/>
                <w:szCs w:val="24"/>
                <w:lang w:eastAsia="uk-UA"/>
              </w:rPr>
              <w:t>block</w:t>
            </w:r>
            <w:proofErr w:type="spellEnd"/>
            <w:r w:rsidRPr="00506167">
              <w:rPr>
                <w:rFonts w:ascii="Times New Roman" w:eastAsia="Times New Roman" w:hAnsi="Times New Roman" w:cs="Times New Roman"/>
                <w:sz w:val="24"/>
                <w:szCs w:val="24"/>
                <w:lang w:eastAsia="uk-UA"/>
              </w:rPr>
              <w:t xml:space="preserve"> тест (тест з кубиками);</w:t>
            </w:r>
            <w:r w:rsidRPr="00506167">
              <w:rPr>
                <w:rFonts w:ascii="Times New Roman" w:eastAsia="Times New Roman" w:hAnsi="Times New Roman" w:cs="Times New Roman"/>
                <w:sz w:val="24"/>
                <w:szCs w:val="24"/>
                <w:lang w:eastAsia="uk-UA"/>
              </w:rPr>
              <w:br/>
              <w:t xml:space="preserve">3) набір тестів та шкал на папері для оцінки базової активності щоденної діяльності ADL та інструментальної активності щоденної діяльності IADL, </w:t>
            </w:r>
            <w:proofErr w:type="spellStart"/>
            <w:r w:rsidRPr="00506167">
              <w:rPr>
                <w:rFonts w:ascii="Times New Roman" w:eastAsia="Times New Roman" w:hAnsi="Times New Roman" w:cs="Times New Roman"/>
                <w:sz w:val="24"/>
                <w:szCs w:val="24"/>
                <w:lang w:eastAsia="uk-UA"/>
              </w:rPr>
              <w:t>когніції</w:t>
            </w:r>
            <w:proofErr w:type="spellEnd"/>
            <w:r w:rsidRPr="00506167">
              <w:rPr>
                <w:rFonts w:ascii="Times New Roman" w:eastAsia="Times New Roman" w:hAnsi="Times New Roman" w:cs="Times New Roman"/>
                <w:sz w:val="24"/>
                <w:szCs w:val="24"/>
                <w:lang w:eastAsia="uk-UA"/>
              </w:rPr>
              <w:t>, пам'яті та рівня функціонування верхніх кінцівок, перевірки балансу та структури верхніх кінцівок</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Обладнання, матеріали та засоби для відпрацювання </w:t>
            </w:r>
            <w:proofErr w:type="spellStart"/>
            <w:r w:rsidRPr="00506167">
              <w:rPr>
                <w:rFonts w:ascii="Times New Roman" w:eastAsia="Times New Roman" w:hAnsi="Times New Roman" w:cs="Times New Roman"/>
                <w:sz w:val="24"/>
                <w:szCs w:val="24"/>
                <w:lang w:eastAsia="uk-UA"/>
              </w:rPr>
              <w:t>когніції</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пазли</w:t>
            </w:r>
            <w:proofErr w:type="spellEnd"/>
            <w:r w:rsidRPr="00506167">
              <w:rPr>
                <w:rFonts w:ascii="Times New Roman" w:eastAsia="Times New Roman" w:hAnsi="Times New Roman" w:cs="Times New Roman"/>
                <w:sz w:val="24"/>
                <w:szCs w:val="24"/>
                <w:lang w:eastAsia="uk-UA"/>
              </w:rPr>
              <w:t xml:space="preserve"> великі на 15, 30, 50 та більше деталей;</w:t>
            </w:r>
            <w:r w:rsidRPr="00506167">
              <w:rPr>
                <w:rFonts w:ascii="Times New Roman" w:eastAsia="Times New Roman" w:hAnsi="Times New Roman" w:cs="Times New Roman"/>
                <w:sz w:val="24"/>
                <w:szCs w:val="24"/>
                <w:lang w:eastAsia="uk-UA"/>
              </w:rPr>
              <w:br/>
              <w:t>ігри настільні на увагу, спритність, логіку, пам'ять;</w:t>
            </w:r>
            <w:r w:rsidRPr="00506167">
              <w:rPr>
                <w:rFonts w:ascii="Times New Roman" w:eastAsia="Times New Roman" w:hAnsi="Times New Roman" w:cs="Times New Roman"/>
                <w:sz w:val="24"/>
                <w:szCs w:val="24"/>
                <w:lang w:eastAsia="uk-UA"/>
              </w:rPr>
              <w:br/>
              <w:t>книги для читання та відпрацювання письма;</w:t>
            </w:r>
            <w:r w:rsidRPr="00506167">
              <w:rPr>
                <w:rFonts w:ascii="Times New Roman" w:eastAsia="Times New Roman" w:hAnsi="Times New Roman" w:cs="Times New Roman"/>
                <w:sz w:val="24"/>
                <w:szCs w:val="24"/>
                <w:lang w:eastAsia="uk-UA"/>
              </w:rPr>
              <w:br/>
              <w:t>різнокольорові олівці;</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sz w:val="24"/>
                <w:szCs w:val="24"/>
                <w:lang w:eastAsia="uk-UA"/>
              </w:rPr>
              <w:lastRenderedPageBreak/>
              <w:t>часи на стіну з цифрами;</w:t>
            </w:r>
            <w:r w:rsidRPr="00506167">
              <w:rPr>
                <w:rFonts w:ascii="Times New Roman" w:eastAsia="Times New Roman" w:hAnsi="Times New Roman" w:cs="Times New Roman"/>
                <w:sz w:val="24"/>
                <w:szCs w:val="24"/>
                <w:lang w:eastAsia="uk-UA"/>
              </w:rPr>
              <w:br/>
              <w:t>календар;</w:t>
            </w:r>
            <w:r w:rsidRPr="00506167">
              <w:rPr>
                <w:rFonts w:ascii="Times New Roman" w:eastAsia="Times New Roman" w:hAnsi="Times New Roman" w:cs="Times New Roman"/>
                <w:sz w:val="24"/>
                <w:szCs w:val="24"/>
                <w:lang w:eastAsia="uk-UA"/>
              </w:rPr>
              <w:br/>
              <w:t>зошити-тренажери для письма;</w:t>
            </w:r>
            <w:r w:rsidRPr="00506167">
              <w:rPr>
                <w:rFonts w:ascii="Times New Roman" w:eastAsia="Times New Roman" w:hAnsi="Times New Roman" w:cs="Times New Roman"/>
                <w:sz w:val="24"/>
                <w:szCs w:val="24"/>
                <w:lang w:eastAsia="uk-UA"/>
              </w:rPr>
              <w:br/>
              <w:t>зошити звичайні в лінію, клітинку, косу лінію;</w:t>
            </w:r>
            <w:r w:rsidRPr="00506167">
              <w:rPr>
                <w:rFonts w:ascii="Times New Roman" w:eastAsia="Times New Roman" w:hAnsi="Times New Roman" w:cs="Times New Roman"/>
                <w:sz w:val="24"/>
                <w:szCs w:val="24"/>
                <w:lang w:eastAsia="uk-UA"/>
              </w:rPr>
              <w:br/>
              <w:t>ручки з різні за діаметром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Пластикові ємності великі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ящик-контейнер для зберігання сипучих предметів;</w:t>
            </w:r>
            <w:r w:rsidRPr="00506167">
              <w:rPr>
                <w:rFonts w:ascii="Times New Roman" w:eastAsia="Times New Roman" w:hAnsi="Times New Roman" w:cs="Times New Roman"/>
                <w:sz w:val="24"/>
                <w:szCs w:val="24"/>
                <w:lang w:eastAsia="uk-UA"/>
              </w:rPr>
              <w:br/>
              <w:t>зберігання та відпрацювання складання різних предметів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Пластикові ємності малі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ящик-контейнер для зберігання сипучих предметів;</w:t>
            </w:r>
            <w:r w:rsidRPr="00506167">
              <w:rPr>
                <w:rFonts w:ascii="Times New Roman" w:eastAsia="Times New Roman" w:hAnsi="Times New Roman" w:cs="Times New Roman"/>
                <w:sz w:val="24"/>
                <w:szCs w:val="24"/>
                <w:lang w:eastAsia="uk-UA"/>
              </w:rPr>
              <w:br/>
              <w:t>зберігання та відпрацювання складання різних предметів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Термопакети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для нагрівання та охолодження і використання на області суглобів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Терапевтичний пластилін різної жорсткості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Ручне дзеркало</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Дотягувачі</w:t>
            </w:r>
            <w:proofErr w:type="spellEnd"/>
            <w:r w:rsidRPr="00506167">
              <w:rPr>
                <w:rFonts w:ascii="Times New Roman" w:eastAsia="Times New Roman" w:hAnsi="Times New Roman" w:cs="Times New Roman"/>
                <w:sz w:val="24"/>
                <w:szCs w:val="24"/>
                <w:lang w:eastAsia="uk-UA"/>
              </w:rPr>
              <w:t xml:space="preserve"> з захватом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Ложка для взуття з довгою ручкою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Підйомник для ніг - ремінець</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Поролонова трубка </w:t>
            </w:r>
            <w:proofErr w:type="spellStart"/>
            <w:r w:rsidRPr="00506167">
              <w:rPr>
                <w:rFonts w:ascii="Times New Roman" w:eastAsia="Times New Roman" w:hAnsi="Times New Roman" w:cs="Times New Roman"/>
                <w:sz w:val="24"/>
                <w:szCs w:val="24"/>
                <w:lang w:eastAsia="uk-UA"/>
              </w:rPr>
              <w:t>мерилон</w:t>
            </w:r>
            <w:proofErr w:type="spellEnd"/>
            <w:r w:rsidRPr="00506167">
              <w:rPr>
                <w:rFonts w:ascii="Times New Roman" w:eastAsia="Times New Roman" w:hAnsi="Times New Roman" w:cs="Times New Roman"/>
                <w:sz w:val="24"/>
                <w:szCs w:val="24"/>
                <w:lang w:eastAsia="uk-UA"/>
              </w:rPr>
              <w:t xml:space="preserve"> (1 метр)</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для збільшення товщини та довжини ручки столових приборів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14.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Горнятко для пацієнтів із </w:t>
            </w:r>
            <w:proofErr w:type="spellStart"/>
            <w:r w:rsidRPr="00506167">
              <w:rPr>
                <w:rFonts w:ascii="Times New Roman" w:eastAsia="Times New Roman" w:hAnsi="Times New Roman" w:cs="Times New Roman"/>
                <w:sz w:val="24"/>
                <w:szCs w:val="24"/>
                <w:lang w:eastAsia="uk-UA"/>
              </w:rPr>
              <w:t>дисфагією</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Пристрій для застібання ґудзиків і блискавок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Пристрій для одягання шкарпеток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Багатофункціональний ремінець-тримач для столових приборів (ремінець для руки)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Шафа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шафа (закриті та відкриті полки) для зберігання діагностичних та терапевтичних матеріалів, книг та документів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Столи для індивідуальної роботи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без перегородки на рівні колін для двох осіб</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для групової роботи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без перегородки на рівні колін для 4 - 6 осіб (з підходом з усіх сторін)</w:t>
            </w:r>
          </w:p>
        </w:tc>
      </w:tr>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IV. Кабінет для надання індивідуальної реабілітаційної допомоги з терапії мови та мовлення</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письмовий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для двох осіб (1,5 м - 2 м довжини)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Стілець</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стілець офісний на коліщатах для терапевта;</w:t>
            </w:r>
            <w:r w:rsidRPr="00506167">
              <w:rPr>
                <w:rFonts w:ascii="Times New Roman" w:eastAsia="Times New Roman" w:hAnsi="Times New Roman" w:cs="Times New Roman"/>
                <w:sz w:val="24"/>
                <w:szCs w:val="24"/>
                <w:lang w:eastAsia="uk-UA"/>
              </w:rPr>
              <w:br/>
              <w:t>1 стілець з високою спинкою та боковими опорами для пацієнта;</w:t>
            </w:r>
            <w:r w:rsidRPr="00506167">
              <w:rPr>
                <w:rFonts w:ascii="Times New Roman" w:eastAsia="Times New Roman" w:hAnsi="Times New Roman" w:cs="Times New Roman"/>
                <w:sz w:val="24"/>
                <w:szCs w:val="24"/>
                <w:lang w:eastAsia="uk-UA"/>
              </w:rPr>
              <w:br/>
              <w:t>2 стільця звичайних</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Шафа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висока </w:t>
            </w:r>
            <w:proofErr w:type="spellStart"/>
            <w:r w:rsidRPr="00506167">
              <w:rPr>
                <w:rFonts w:ascii="Times New Roman" w:eastAsia="Times New Roman" w:hAnsi="Times New Roman" w:cs="Times New Roman"/>
                <w:sz w:val="24"/>
                <w:szCs w:val="24"/>
                <w:lang w:eastAsia="uk-UA"/>
              </w:rPr>
              <w:t>дводверна</w:t>
            </w:r>
            <w:proofErr w:type="spellEnd"/>
            <w:r w:rsidRPr="00506167">
              <w:rPr>
                <w:rFonts w:ascii="Times New Roman" w:eastAsia="Times New Roman" w:hAnsi="Times New Roman" w:cs="Times New Roman"/>
                <w:sz w:val="24"/>
                <w:szCs w:val="24"/>
                <w:lang w:eastAsia="uk-UA"/>
              </w:rPr>
              <w:t xml:space="preserve"> шафа для діагностичних та терапевтичних матеріалів, книг та документів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Планшет</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планшет для користування пацієнтом під час терапевтичних занять</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Пересувна дошка (</w:t>
            </w:r>
            <w:proofErr w:type="spellStart"/>
            <w:r w:rsidRPr="00506167">
              <w:rPr>
                <w:rFonts w:ascii="Times New Roman" w:eastAsia="Times New Roman" w:hAnsi="Times New Roman" w:cs="Times New Roman"/>
                <w:sz w:val="24"/>
                <w:szCs w:val="24"/>
                <w:lang w:eastAsia="uk-UA"/>
              </w:rPr>
              <w:t>фліпчарт</w:t>
            </w:r>
            <w:proofErr w:type="spellEnd"/>
            <w:r w:rsidRPr="00506167">
              <w:rPr>
                <w:rFonts w:ascii="Times New Roman" w:eastAsia="Times New Roman" w:hAnsi="Times New Roman" w:cs="Times New Roman"/>
                <w:sz w:val="24"/>
                <w:szCs w:val="24"/>
                <w:lang w:eastAsia="uk-UA"/>
              </w:rPr>
              <w:t>)</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дошка і маркери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Маленька дощечка для письма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пластикова дощечка з маркерами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Дзеркало</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дзеркало на стіну біля стола;</w:t>
            </w:r>
            <w:r w:rsidRPr="00506167">
              <w:rPr>
                <w:rFonts w:ascii="Times New Roman" w:eastAsia="Times New Roman" w:hAnsi="Times New Roman" w:cs="Times New Roman"/>
                <w:sz w:val="24"/>
                <w:szCs w:val="24"/>
                <w:lang w:eastAsia="uk-UA"/>
              </w:rPr>
              <w:br/>
              <w:t>1 дзеркало настільне;</w:t>
            </w:r>
            <w:r w:rsidRPr="00506167">
              <w:rPr>
                <w:rFonts w:ascii="Times New Roman" w:eastAsia="Times New Roman" w:hAnsi="Times New Roman" w:cs="Times New Roman"/>
                <w:sz w:val="24"/>
                <w:szCs w:val="24"/>
                <w:lang w:eastAsia="uk-UA"/>
              </w:rPr>
              <w:br/>
              <w:t>1 велике дзеркало на коліщатках</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Настільна лампа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Трубки для тренування жування, кусання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жовті; червоні; зелені; сині, у кількості, необхідній для роботи реабілітаційного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Трубочка для пиття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у кількості, необхідній для роботи реабілітаційного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Горнятко для пиття пацієнтами з </w:t>
            </w:r>
            <w:proofErr w:type="spellStart"/>
            <w:r w:rsidRPr="00506167">
              <w:rPr>
                <w:rFonts w:ascii="Times New Roman" w:eastAsia="Times New Roman" w:hAnsi="Times New Roman" w:cs="Times New Roman"/>
                <w:sz w:val="24"/>
                <w:szCs w:val="24"/>
                <w:lang w:eastAsia="uk-UA"/>
              </w:rPr>
              <w:t>дисфагією</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Загущувач</w:t>
            </w:r>
            <w:proofErr w:type="spellEnd"/>
            <w:r w:rsidRPr="00506167">
              <w:rPr>
                <w:rFonts w:ascii="Times New Roman" w:eastAsia="Times New Roman" w:hAnsi="Times New Roman" w:cs="Times New Roman"/>
                <w:sz w:val="24"/>
                <w:szCs w:val="24"/>
                <w:lang w:eastAsia="uk-UA"/>
              </w:rPr>
              <w:t xml:space="preserve"> для рідини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у кількості, необхідній для роботи реабілітаційного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Одноразовий посуд для модифікованої їжі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набір склянок; набір тарілок; набір виделок; набір ложок; серветки столові у кількості, необхідній для роботи відділення/ 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Папка для створення комунікативної книги з картками PECS</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15.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Додатковий лист в книгу для наклеювання вставляння карток PECS</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Кріплення для листів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набір скоб, </w:t>
            </w:r>
            <w:proofErr w:type="spellStart"/>
            <w:r w:rsidRPr="00506167">
              <w:rPr>
                <w:rFonts w:ascii="Times New Roman" w:eastAsia="Times New Roman" w:hAnsi="Times New Roman" w:cs="Times New Roman"/>
                <w:sz w:val="24"/>
                <w:szCs w:val="24"/>
                <w:lang w:eastAsia="uk-UA"/>
              </w:rPr>
              <w:t>скрепок</w:t>
            </w:r>
            <w:proofErr w:type="spellEnd"/>
            <w:r w:rsidRPr="00506167">
              <w:rPr>
                <w:rFonts w:ascii="Times New Roman" w:eastAsia="Times New Roman" w:hAnsi="Times New Roman" w:cs="Times New Roman"/>
                <w:sz w:val="24"/>
                <w:szCs w:val="24"/>
                <w:lang w:eastAsia="uk-UA"/>
              </w:rPr>
              <w:t>, підшивачів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Органайзер</w:t>
            </w:r>
            <w:proofErr w:type="spellEnd"/>
            <w:r w:rsidRPr="00506167">
              <w:rPr>
                <w:rFonts w:ascii="Times New Roman" w:eastAsia="Times New Roman" w:hAnsi="Times New Roman" w:cs="Times New Roman"/>
                <w:sz w:val="24"/>
                <w:szCs w:val="24"/>
                <w:lang w:eastAsia="uk-UA"/>
              </w:rPr>
              <w:t xml:space="preserve"> для карток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кількість на вимогу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Набір канцелярських кліпсів (</w:t>
            </w:r>
            <w:proofErr w:type="spellStart"/>
            <w:r w:rsidRPr="00506167">
              <w:rPr>
                <w:rFonts w:ascii="Times New Roman" w:eastAsia="Times New Roman" w:hAnsi="Times New Roman" w:cs="Times New Roman"/>
                <w:sz w:val="24"/>
                <w:szCs w:val="24"/>
                <w:lang w:eastAsia="uk-UA"/>
              </w:rPr>
              <w:t>біндерів</w:t>
            </w:r>
            <w:proofErr w:type="spellEnd"/>
            <w:r w:rsidRPr="00506167">
              <w:rPr>
                <w:rFonts w:ascii="Times New Roman" w:eastAsia="Times New Roman" w:hAnsi="Times New Roman" w:cs="Times New Roman"/>
                <w:sz w:val="24"/>
                <w:szCs w:val="24"/>
                <w:lang w:eastAsia="uk-UA"/>
              </w:rPr>
              <w:t>)</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малі; середні; великі у кількості, необхідній для роботи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Набори тематичних карток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один набір на одну тему (їжа, предмети побуту, гігієна, одяг, активності)</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Комунікативні кнопки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з позначками "так / ні"</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Ламінатор</w:t>
            </w:r>
            <w:proofErr w:type="spellEnd"/>
            <w:r w:rsidRPr="00506167">
              <w:rPr>
                <w:rFonts w:ascii="Times New Roman" w:eastAsia="Times New Roman" w:hAnsi="Times New Roman" w:cs="Times New Roman"/>
                <w:sz w:val="24"/>
                <w:szCs w:val="24"/>
                <w:lang w:eastAsia="uk-UA"/>
              </w:rPr>
              <w:t xml:space="preserve"> та папір для ламінування роздрукованих матеріалів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Канцелярські товари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зошити в клітинку для пацієнтів; ручки сині, чорні, зелені, червоні; олівці; </w:t>
            </w:r>
            <w:proofErr w:type="spellStart"/>
            <w:r w:rsidRPr="00506167">
              <w:rPr>
                <w:rFonts w:ascii="Times New Roman" w:eastAsia="Times New Roman" w:hAnsi="Times New Roman" w:cs="Times New Roman"/>
                <w:sz w:val="24"/>
                <w:szCs w:val="24"/>
                <w:lang w:eastAsia="uk-UA"/>
              </w:rPr>
              <w:t>органайзер</w:t>
            </w:r>
            <w:proofErr w:type="spellEnd"/>
            <w:r w:rsidRPr="00506167">
              <w:rPr>
                <w:rFonts w:ascii="Times New Roman" w:eastAsia="Times New Roman" w:hAnsi="Times New Roman" w:cs="Times New Roman"/>
                <w:sz w:val="24"/>
                <w:szCs w:val="24"/>
                <w:lang w:eastAsia="uk-UA"/>
              </w:rPr>
              <w:t xml:space="preserve"> для канцелярських товарів у кількості, необхідній для роботи реабілітаційного відділення/підрозділу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Силіконовий тримач для ручки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 тонких; 3 середніх; 3 товстих</w:t>
            </w:r>
          </w:p>
        </w:tc>
      </w:tr>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V. Кабінет для надання індивідуальної психологічної допомоги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письмовий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 для двох осіб (1,5 м - 2 м довжини)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Настільна лампа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Стілець офісний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Висока </w:t>
            </w:r>
            <w:proofErr w:type="spellStart"/>
            <w:r w:rsidRPr="00506167">
              <w:rPr>
                <w:rFonts w:ascii="Times New Roman" w:eastAsia="Times New Roman" w:hAnsi="Times New Roman" w:cs="Times New Roman"/>
                <w:sz w:val="24"/>
                <w:szCs w:val="24"/>
                <w:lang w:eastAsia="uk-UA"/>
              </w:rPr>
              <w:t>дводверна</w:t>
            </w:r>
            <w:proofErr w:type="spellEnd"/>
            <w:r w:rsidRPr="00506167">
              <w:rPr>
                <w:rFonts w:ascii="Times New Roman" w:eastAsia="Times New Roman" w:hAnsi="Times New Roman" w:cs="Times New Roman"/>
                <w:sz w:val="24"/>
                <w:szCs w:val="24"/>
                <w:lang w:eastAsia="uk-UA"/>
              </w:rPr>
              <w:t xml:space="preserve"> шафа для зберігання документів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Крісла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м'які крісла, які дозволяють прийняти розслаблене положення тіла</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Диван або диван-кушетка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м'який диван</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Книжкова полиця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Журнальний столик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Картини настінні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картина із зображенням чи фотозображенням нейтральної палітри кольорів та сюжету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Вазони з квітами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 xml:space="preserve">VI. Кабінет </w:t>
            </w:r>
            <w:proofErr w:type="spellStart"/>
            <w:r w:rsidRPr="00506167">
              <w:rPr>
                <w:rFonts w:ascii="Times New Roman" w:eastAsia="Times New Roman" w:hAnsi="Times New Roman" w:cs="Times New Roman"/>
                <w:b/>
                <w:bCs/>
                <w:sz w:val="24"/>
                <w:szCs w:val="24"/>
                <w:lang w:eastAsia="uk-UA"/>
              </w:rPr>
              <w:t>асистивних</w:t>
            </w:r>
            <w:proofErr w:type="spellEnd"/>
            <w:r w:rsidRPr="00506167">
              <w:rPr>
                <w:rFonts w:ascii="Times New Roman" w:eastAsia="Times New Roman" w:hAnsi="Times New Roman" w:cs="Times New Roman"/>
                <w:b/>
                <w:bCs/>
                <w:sz w:val="24"/>
                <w:szCs w:val="24"/>
                <w:lang w:eastAsia="uk-UA"/>
              </w:rPr>
              <w:t xml:space="preserve"> технологій</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Ортези</w:t>
            </w:r>
            <w:proofErr w:type="spellEnd"/>
            <w:r w:rsidRPr="00506167">
              <w:rPr>
                <w:rFonts w:ascii="Times New Roman" w:eastAsia="Times New Roman" w:hAnsi="Times New Roman" w:cs="Times New Roman"/>
                <w:sz w:val="24"/>
                <w:szCs w:val="24"/>
                <w:lang w:eastAsia="uk-UA"/>
              </w:rPr>
              <w:t xml:space="preserve"> на </w:t>
            </w:r>
            <w:proofErr w:type="spellStart"/>
            <w:r w:rsidRPr="00506167">
              <w:rPr>
                <w:rFonts w:ascii="Times New Roman" w:eastAsia="Times New Roman" w:hAnsi="Times New Roman" w:cs="Times New Roman"/>
                <w:sz w:val="24"/>
                <w:szCs w:val="24"/>
                <w:lang w:eastAsia="uk-UA"/>
              </w:rPr>
              <w:t>променево</w:t>
            </w:r>
            <w:proofErr w:type="spellEnd"/>
            <w:r w:rsidRPr="00506167">
              <w:rPr>
                <w:rFonts w:ascii="Times New Roman" w:eastAsia="Times New Roman" w:hAnsi="Times New Roman" w:cs="Times New Roman"/>
                <w:sz w:val="24"/>
                <w:szCs w:val="24"/>
                <w:lang w:eastAsia="uk-UA"/>
              </w:rPr>
              <w:t>-зап'ястковий суглоб і кисть</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9999:06 06 12</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Ортези</w:t>
            </w:r>
            <w:proofErr w:type="spellEnd"/>
            <w:r w:rsidRPr="00506167">
              <w:rPr>
                <w:rFonts w:ascii="Times New Roman" w:eastAsia="Times New Roman" w:hAnsi="Times New Roman" w:cs="Times New Roman"/>
                <w:sz w:val="24"/>
                <w:szCs w:val="24"/>
                <w:lang w:eastAsia="uk-UA"/>
              </w:rPr>
              <w:t xml:space="preserve"> на гомілковостопний суглоб-стоп</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9999:06 12 06</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Ортези</w:t>
            </w:r>
            <w:proofErr w:type="spellEnd"/>
            <w:r w:rsidRPr="00506167">
              <w:rPr>
                <w:rFonts w:ascii="Times New Roman" w:eastAsia="Times New Roman" w:hAnsi="Times New Roman" w:cs="Times New Roman"/>
                <w:sz w:val="24"/>
                <w:szCs w:val="24"/>
                <w:lang w:eastAsia="uk-UA"/>
              </w:rPr>
              <w:t xml:space="preserve"> на колінний суглоб</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9999:06 12 09</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Крісла-туалети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9999:09 12 03</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Сидіння для унітаза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9999:09 12 09</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Тростини і палиці для ходіння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03 03</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Милиці </w:t>
            </w:r>
            <w:proofErr w:type="spellStart"/>
            <w:r w:rsidRPr="00506167">
              <w:rPr>
                <w:rFonts w:ascii="Times New Roman" w:eastAsia="Times New Roman" w:hAnsi="Times New Roman" w:cs="Times New Roman"/>
                <w:sz w:val="24"/>
                <w:szCs w:val="24"/>
                <w:lang w:eastAsia="uk-UA"/>
              </w:rPr>
              <w:t>передплічні</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 пар</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03 09</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Пахвові милиці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 пар</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03 12</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Тростини і палиці для ходіння з багатьма наконечниками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03 16</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Ходунки-рамки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06 03</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Ходунки на колесах</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06 06</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Крісла-</w:t>
            </w:r>
            <w:proofErr w:type="spellStart"/>
            <w:r w:rsidRPr="00506167">
              <w:rPr>
                <w:rFonts w:ascii="Times New Roman" w:eastAsia="Times New Roman" w:hAnsi="Times New Roman" w:cs="Times New Roman"/>
                <w:sz w:val="24"/>
                <w:szCs w:val="24"/>
                <w:lang w:eastAsia="uk-UA"/>
              </w:rPr>
              <w:t>каталки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код за ISO 9999:12 22 18</w:t>
            </w:r>
          </w:p>
        </w:tc>
      </w:tr>
      <w:tr w:rsidR="00506167" w:rsidRPr="00506167" w:rsidTr="00506167">
        <w:trPr>
          <w:trHeight w:val="45"/>
        </w:trPr>
        <w:tc>
          <w:tcPr>
            <w:tcW w:w="0" w:type="auto"/>
            <w:gridSpan w:val="5"/>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b/>
                <w:bCs/>
                <w:sz w:val="24"/>
                <w:szCs w:val="24"/>
                <w:lang w:eastAsia="uk-UA"/>
              </w:rPr>
              <w:t>VII. Клінічне та реабілітаційне обладнання</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Пояс для переміщення пацієнтів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в кількості на кожного фізичного терапевта, </w:t>
            </w:r>
            <w:proofErr w:type="spellStart"/>
            <w:r w:rsidRPr="00506167">
              <w:rPr>
                <w:rFonts w:ascii="Times New Roman" w:eastAsia="Times New Roman" w:hAnsi="Times New Roman" w:cs="Times New Roman"/>
                <w:sz w:val="24"/>
                <w:szCs w:val="24"/>
                <w:lang w:eastAsia="uk-UA"/>
              </w:rPr>
              <w:t>ерготерапевта</w:t>
            </w:r>
            <w:proofErr w:type="spellEnd"/>
            <w:r w:rsidRPr="00506167">
              <w:rPr>
                <w:rFonts w:ascii="Times New Roman" w:eastAsia="Times New Roman" w:hAnsi="Times New Roman" w:cs="Times New Roman"/>
                <w:sz w:val="24"/>
                <w:szCs w:val="24"/>
                <w:lang w:eastAsia="uk-UA"/>
              </w:rPr>
              <w:t xml:space="preserve"> та їх асистентів</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Пояс для переміщення пацієнтів (посилені ручки)</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вертикальні ручки спереду; горизонтальні ручки з боків; посилені шви на ручках; ручки посилені</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Гоніометр для великих суглобів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спеціальний прилад для вимірювання амплітуди рухів у великих суглобах</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Гоніометр для малих суглобів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спеціальний прилад для вимірювання амплітуди рухів у малих </w:t>
            </w:r>
            <w:proofErr w:type="spellStart"/>
            <w:r w:rsidRPr="00506167">
              <w:rPr>
                <w:rFonts w:ascii="Times New Roman" w:eastAsia="Times New Roman" w:hAnsi="Times New Roman" w:cs="Times New Roman"/>
                <w:sz w:val="24"/>
                <w:szCs w:val="24"/>
                <w:lang w:eastAsia="uk-UA"/>
              </w:rPr>
              <w:t>п'ястково</w:t>
            </w:r>
            <w:proofErr w:type="spellEnd"/>
            <w:r w:rsidRPr="00506167">
              <w:rPr>
                <w:rFonts w:ascii="Times New Roman" w:eastAsia="Times New Roman" w:hAnsi="Times New Roman" w:cs="Times New Roman"/>
                <w:sz w:val="24"/>
                <w:szCs w:val="24"/>
                <w:lang w:eastAsia="uk-UA"/>
              </w:rPr>
              <w:t xml:space="preserve">-фалангових та </w:t>
            </w:r>
            <w:proofErr w:type="spellStart"/>
            <w:r w:rsidRPr="00506167">
              <w:rPr>
                <w:rFonts w:ascii="Times New Roman" w:eastAsia="Times New Roman" w:hAnsi="Times New Roman" w:cs="Times New Roman"/>
                <w:sz w:val="24"/>
                <w:szCs w:val="24"/>
                <w:lang w:eastAsia="uk-UA"/>
              </w:rPr>
              <w:t>міжфалангових</w:t>
            </w:r>
            <w:proofErr w:type="spellEnd"/>
            <w:r w:rsidRPr="00506167">
              <w:rPr>
                <w:rFonts w:ascii="Times New Roman" w:eastAsia="Times New Roman" w:hAnsi="Times New Roman" w:cs="Times New Roman"/>
                <w:sz w:val="24"/>
                <w:szCs w:val="24"/>
                <w:lang w:eastAsia="uk-UA"/>
              </w:rPr>
              <w:t xml:space="preserve"> суглобах</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Пульсоксиметр</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пальчиковий </w:t>
            </w:r>
            <w:proofErr w:type="spellStart"/>
            <w:r w:rsidRPr="00506167">
              <w:rPr>
                <w:rFonts w:ascii="Times New Roman" w:eastAsia="Times New Roman" w:hAnsi="Times New Roman" w:cs="Times New Roman"/>
                <w:sz w:val="24"/>
                <w:szCs w:val="24"/>
                <w:lang w:eastAsia="uk-UA"/>
              </w:rPr>
              <w:t>пульсоксиметр</w:t>
            </w:r>
            <w:proofErr w:type="spellEnd"/>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Стетоскоп</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відповідно кількості лікарів у відділенні/підрозділі</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Неврологічний молоточок з неврологічною голкою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відповідно кількості лікарів у відділенні/підрозділі</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Милиця з опорою під лікоть, пара, для дорослих (короткі 55 - 77 см)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Милиця з опорою під лікоть, пара, для дорослих (довгі 71 - 94 см)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Змінний наконечник для милиць, тип Z</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Крісла колісні різних типів та розмірів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Базовий набір інструментів для крісел колісних</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Ходунки-рамки (з опорою під лікоть), для дорослих</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Ходунки-рамки, без коліс / чотири наконечники, для дорослих, великі (79 - 91 см)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Ходунки-рамки, без коліс / чотири наконечники, для дорослих, малі (64 - 76 см)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Тростина, для дорослих, регульована за висотою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Крісло-</w:t>
            </w:r>
            <w:proofErr w:type="spellStart"/>
            <w:r w:rsidRPr="00506167">
              <w:rPr>
                <w:rFonts w:ascii="Times New Roman" w:eastAsia="Times New Roman" w:hAnsi="Times New Roman" w:cs="Times New Roman"/>
                <w:sz w:val="24"/>
                <w:szCs w:val="24"/>
                <w:lang w:eastAsia="uk-UA"/>
              </w:rPr>
              <w:t>каталка</w:t>
            </w:r>
            <w:proofErr w:type="spellEnd"/>
            <w:r w:rsidRPr="00506167">
              <w:rPr>
                <w:rFonts w:ascii="Times New Roman" w:eastAsia="Times New Roman" w:hAnsi="Times New Roman" w:cs="Times New Roman"/>
                <w:sz w:val="24"/>
                <w:szCs w:val="24"/>
                <w:lang w:eastAsia="uk-UA"/>
              </w:rPr>
              <w:t xml:space="preserve"> пасивного типу для туалету та душу, на колесах, з підкладним судном, що миється, і підставками для ніг</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на зап'ястя, малий, лівий, знімна металева накладка, регульовані ремені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на зап'ястя, малий, правий, знімна металева накладка, регульовані ремені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на зап'ястя, середній, лівий, знімна металева накладка, регульовані ремені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21.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на зап'ястя, середній, правий, знімна металева накладка, регульовані ремені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на зап'ястя, великий, лівий, знімна металева накладка, регульовані ремені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на зап'ястя, великий, правий, знімна металева накладка, регульовані ремені</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плечового суглобу середній розмір</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плечового суглобу великий розмір</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гомілковостопного суглоба лівий, малий (35 - 39)</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гомілковостопного суглоба правий, малий (35 - 39)</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гомілковостопного суглоба лівий, великий (38 - 46)</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гомілковостопного суглоба правий, великий (38 - 46)</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Алюмінієвий </w:t>
            </w: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для пальця з м'якою підкладкою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набір</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1,9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50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Алюмінієвий </w:t>
            </w: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для пальця з м'якою підкладкою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набір</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1,3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50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Алюмінієвий </w:t>
            </w:r>
            <w:proofErr w:type="spellStart"/>
            <w:r w:rsidRPr="00506167">
              <w:rPr>
                <w:rFonts w:ascii="Times New Roman" w:eastAsia="Times New Roman" w:hAnsi="Times New Roman" w:cs="Times New Roman"/>
                <w:sz w:val="24"/>
                <w:szCs w:val="24"/>
                <w:lang w:eastAsia="uk-UA"/>
              </w:rPr>
              <w:t>ортез</w:t>
            </w:r>
            <w:proofErr w:type="spellEnd"/>
            <w:r w:rsidRPr="00506167">
              <w:rPr>
                <w:rFonts w:ascii="Times New Roman" w:eastAsia="Times New Roman" w:hAnsi="Times New Roman" w:cs="Times New Roman"/>
                <w:sz w:val="24"/>
                <w:szCs w:val="24"/>
                <w:lang w:eastAsia="uk-UA"/>
              </w:rPr>
              <w:t xml:space="preserve"> для пальця з м'якою підкладкою</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 набір</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2,4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50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Кобан</w:t>
            </w:r>
            <w:proofErr w:type="spellEnd"/>
            <w:r w:rsidRPr="00506167">
              <w:rPr>
                <w:rFonts w:ascii="Times New Roman" w:eastAsia="Times New Roman" w:hAnsi="Times New Roman" w:cs="Times New Roman"/>
                <w:sz w:val="24"/>
                <w:szCs w:val="24"/>
                <w:lang w:eastAsia="uk-UA"/>
              </w:rPr>
              <w:t>/</w:t>
            </w:r>
            <w:proofErr w:type="spellStart"/>
            <w:r w:rsidRPr="00506167">
              <w:rPr>
                <w:rFonts w:ascii="Times New Roman" w:eastAsia="Times New Roman" w:hAnsi="Times New Roman" w:cs="Times New Roman"/>
                <w:sz w:val="24"/>
                <w:szCs w:val="24"/>
                <w:lang w:eastAsia="uk-UA"/>
              </w:rPr>
              <w:t>аутоадгезійний</w:t>
            </w:r>
            <w:proofErr w:type="spellEnd"/>
            <w:r w:rsidRPr="00506167">
              <w:rPr>
                <w:rFonts w:ascii="Times New Roman" w:eastAsia="Times New Roman" w:hAnsi="Times New Roman" w:cs="Times New Roman"/>
                <w:sz w:val="24"/>
                <w:szCs w:val="24"/>
                <w:lang w:eastAsia="uk-UA"/>
              </w:rPr>
              <w:t xml:space="preserve"> бинт</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еластичний бинт, що </w:t>
            </w:r>
            <w:proofErr w:type="spellStart"/>
            <w:r w:rsidRPr="00506167">
              <w:rPr>
                <w:rFonts w:ascii="Times New Roman" w:eastAsia="Times New Roman" w:hAnsi="Times New Roman" w:cs="Times New Roman"/>
                <w:sz w:val="24"/>
                <w:szCs w:val="24"/>
                <w:lang w:eastAsia="uk-UA"/>
              </w:rPr>
              <w:t>самоскріплюється</w:t>
            </w:r>
            <w:proofErr w:type="spellEnd"/>
            <w:r w:rsidRPr="00506167">
              <w:rPr>
                <w:rFonts w:ascii="Times New Roman" w:eastAsia="Times New Roman" w:hAnsi="Times New Roman" w:cs="Times New Roman"/>
                <w:sz w:val="24"/>
                <w:szCs w:val="24"/>
                <w:lang w:eastAsia="uk-UA"/>
              </w:rPr>
              <w:t>, забезпечує надійну компресію протягом тривалого часу</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Стрічка для фіксації пов'язки (</w:t>
            </w:r>
            <w:proofErr w:type="spellStart"/>
            <w:r w:rsidRPr="00506167">
              <w:rPr>
                <w:rFonts w:ascii="Times New Roman" w:eastAsia="Times New Roman" w:hAnsi="Times New Roman" w:cs="Times New Roman"/>
                <w:sz w:val="24"/>
                <w:szCs w:val="24"/>
                <w:lang w:eastAsia="uk-UA"/>
              </w:rPr>
              <w:t>гіпоалергенна</w:t>
            </w:r>
            <w:proofErr w:type="spellEnd"/>
            <w:r w:rsidRPr="00506167">
              <w:rPr>
                <w:rFonts w:ascii="Times New Roman" w:eastAsia="Times New Roman" w:hAnsi="Times New Roman" w:cs="Times New Roman"/>
                <w:sz w:val="24"/>
                <w:szCs w:val="24"/>
                <w:lang w:eastAsia="uk-UA"/>
              </w:rPr>
              <w:t>) (2,5 см) 10 м</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Бандаж трикутний (косинка)</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136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96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96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36.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Трубчастий бандаж</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25 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Трубчастий бандаж</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(15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25 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Еластичний компресійний бинт</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7,5 см, рулон 4,6 м (або 5 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39.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Еластичний компресійний бинт</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 см, рулон 4,6 м (або 5 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Еластичний компресійний бинт</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10</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15 см, рулон 4,6 м або 5 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Еластична стрічка для вправ помірного/середнього опору довжиною 5 м у рулоні, без латексу</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Еластична стрічка для вправ з легким/міцним опором довжиною 5 м у рулоні, без латексу</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Абдомінальний бандаж, при травмах спинного мозку</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after="0" w:line="240" w:lineRule="auto"/>
              <w:rPr>
                <w:rFonts w:ascii="Times New Roman" w:eastAsia="Times New Roman" w:hAnsi="Times New Roman" w:cs="Times New Roman"/>
                <w:sz w:val="24"/>
                <w:szCs w:val="24"/>
                <w:lang w:eastAsia="uk-UA"/>
              </w:rPr>
            </w:pP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Насадки (накладки) на ніжки для ліжка (набір)</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для збільшення висоти ліжка для забезпечення безпечного переміщення</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Насадки (накладки) на ніжки для крісла (набір)</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для збільшення висоти крісла для безпечного виконання повсякденної діяльності та переміщення</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46.</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Пневматичний пристрій для ранньої вертикалізації (для реабілітаційних відділень/підрозділів, які надають допомогу особам з ампутацією нижніх кінцівок)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1</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пневматичний пристрій для ранньої вертикалізації пацієнта з ампутацією нижньої кінцівки (особливо при </w:t>
            </w:r>
            <w:proofErr w:type="spellStart"/>
            <w:r w:rsidRPr="00506167">
              <w:rPr>
                <w:rFonts w:ascii="Times New Roman" w:eastAsia="Times New Roman" w:hAnsi="Times New Roman" w:cs="Times New Roman"/>
                <w:sz w:val="24"/>
                <w:szCs w:val="24"/>
                <w:lang w:eastAsia="uk-UA"/>
              </w:rPr>
              <w:t>трансфеморальній</w:t>
            </w:r>
            <w:proofErr w:type="spellEnd"/>
            <w:r w:rsidRPr="00506167">
              <w:rPr>
                <w:rFonts w:ascii="Times New Roman" w:eastAsia="Times New Roman" w:hAnsi="Times New Roman" w:cs="Times New Roman"/>
                <w:sz w:val="24"/>
                <w:szCs w:val="24"/>
                <w:lang w:eastAsia="uk-UA"/>
              </w:rPr>
              <w:t xml:space="preserve"> ампутації)</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47.</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Дзеркало на коліщатках</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дзеркало 160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60 см з коліщатками</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48.</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Набір гантелей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набір вінілових гантелей 0,5 - 5 кг: 0,5 кг; 1 кг; 2 кг; 3 кг; 4 кг; 5 кг</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49.</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Набір обважнювачів на щиколотки та зап'ястя</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набір обважнювачів на щиколотки та зап'ястя (по дві кожної ваги): 0,5 кг; 0,7 кг; 1,1 кг</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50.</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М'яч гімнастичний, медичний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з технологією, завдяки якій м'яч не тріскає, а повільно спускається в разі ушкодження: Набір </w:t>
            </w:r>
            <w:proofErr w:type="spellStart"/>
            <w:r w:rsidRPr="00506167">
              <w:rPr>
                <w:rFonts w:ascii="Times New Roman" w:eastAsia="Times New Roman" w:hAnsi="Times New Roman" w:cs="Times New Roman"/>
                <w:sz w:val="24"/>
                <w:szCs w:val="24"/>
                <w:lang w:eastAsia="uk-UA"/>
              </w:rPr>
              <w:t>медболів</w:t>
            </w:r>
            <w:proofErr w:type="spellEnd"/>
            <w:r w:rsidRPr="00506167">
              <w:rPr>
                <w:rFonts w:ascii="Times New Roman" w:eastAsia="Times New Roman" w:hAnsi="Times New Roman" w:cs="Times New Roman"/>
                <w:sz w:val="24"/>
                <w:szCs w:val="24"/>
                <w:lang w:eastAsia="uk-UA"/>
              </w:rPr>
              <w:t xml:space="preserve"> 1 - 10 кг: 1 кг; 2 кг; 3 кг; 4 кг; 5 кг; 6 кг; 7 кг; 8 кг; 9 кг; 10 кг</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51.</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Фітбол</w:t>
            </w:r>
            <w:proofErr w:type="spellEnd"/>
            <w:r w:rsidRPr="00506167">
              <w:rPr>
                <w:rFonts w:ascii="Times New Roman" w:eastAsia="Times New Roman" w:hAnsi="Times New Roman" w:cs="Times New Roman"/>
                <w:sz w:val="24"/>
                <w:szCs w:val="24"/>
                <w:lang w:eastAsia="uk-UA"/>
              </w:rPr>
              <w:t xml:space="preserve"> (надувний)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діаметр 75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52.</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Фітбол</w:t>
            </w:r>
            <w:proofErr w:type="spellEnd"/>
            <w:r w:rsidRPr="00506167">
              <w:rPr>
                <w:rFonts w:ascii="Times New Roman" w:eastAsia="Times New Roman" w:hAnsi="Times New Roman" w:cs="Times New Roman"/>
                <w:sz w:val="24"/>
                <w:szCs w:val="24"/>
                <w:lang w:eastAsia="uk-UA"/>
              </w:rPr>
              <w:t xml:space="preserve"> (надувний)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діаметр 65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53.</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proofErr w:type="spellStart"/>
            <w:r w:rsidRPr="00506167">
              <w:rPr>
                <w:rFonts w:ascii="Times New Roman" w:eastAsia="Times New Roman" w:hAnsi="Times New Roman" w:cs="Times New Roman"/>
                <w:sz w:val="24"/>
                <w:szCs w:val="24"/>
                <w:lang w:eastAsia="uk-UA"/>
              </w:rPr>
              <w:t>Фітбол</w:t>
            </w:r>
            <w:proofErr w:type="spellEnd"/>
            <w:r w:rsidRPr="00506167">
              <w:rPr>
                <w:rFonts w:ascii="Times New Roman" w:eastAsia="Times New Roman" w:hAnsi="Times New Roman" w:cs="Times New Roman"/>
                <w:sz w:val="24"/>
                <w:szCs w:val="24"/>
                <w:lang w:eastAsia="uk-UA"/>
              </w:rPr>
              <w:t xml:space="preserve"> (надувний)</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діаметр 55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54.</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Засоби для позиціонування різного функціонального призначення, форм та розмірів</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у кількості, що відповідає потребам відділу/підрозділу: валики різного розміру; </w:t>
            </w:r>
            <w:proofErr w:type="spellStart"/>
            <w:r w:rsidRPr="00506167">
              <w:rPr>
                <w:rFonts w:ascii="Times New Roman" w:eastAsia="Times New Roman" w:hAnsi="Times New Roman" w:cs="Times New Roman"/>
                <w:sz w:val="24"/>
                <w:szCs w:val="24"/>
                <w:lang w:eastAsia="uk-UA"/>
              </w:rPr>
              <w:t>напіввалики</w:t>
            </w:r>
            <w:proofErr w:type="spellEnd"/>
            <w:r w:rsidRPr="00506167">
              <w:rPr>
                <w:rFonts w:ascii="Times New Roman" w:eastAsia="Times New Roman" w:hAnsi="Times New Roman" w:cs="Times New Roman"/>
                <w:sz w:val="24"/>
                <w:szCs w:val="24"/>
                <w:lang w:eastAsia="uk-UA"/>
              </w:rPr>
              <w:t xml:space="preserve"> 25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18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10 см; набір клиновидних подушок:</w:t>
            </w:r>
            <w:r w:rsidRPr="00506167">
              <w:rPr>
                <w:rFonts w:ascii="Times New Roman" w:eastAsia="Times New Roman" w:hAnsi="Times New Roman" w:cs="Times New Roman"/>
                <w:sz w:val="24"/>
                <w:szCs w:val="24"/>
                <w:lang w:eastAsia="uk-UA"/>
              </w:rPr>
              <w:br/>
              <w:t>13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22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25 см;</w:t>
            </w:r>
            <w:r w:rsidRPr="00506167">
              <w:rPr>
                <w:rFonts w:ascii="Times New Roman" w:eastAsia="Times New Roman" w:hAnsi="Times New Roman" w:cs="Times New Roman"/>
                <w:sz w:val="24"/>
                <w:szCs w:val="24"/>
                <w:lang w:eastAsia="uk-UA"/>
              </w:rPr>
              <w:br/>
              <w:t>13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22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50 см;</w:t>
            </w:r>
            <w:r w:rsidRPr="00506167">
              <w:rPr>
                <w:rFonts w:ascii="Times New Roman" w:eastAsia="Times New Roman" w:hAnsi="Times New Roman" w:cs="Times New Roman"/>
                <w:sz w:val="24"/>
                <w:szCs w:val="24"/>
                <w:lang w:eastAsia="uk-UA"/>
              </w:rPr>
              <w:br/>
              <w:t>25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22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13 см;</w:t>
            </w:r>
            <w:r w:rsidRPr="00506167">
              <w:rPr>
                <w:rFonts w:ascii="Times New Roman" w:eastAsia="Times New Roman" w:hAnsi="Times New Roman" w:cs="Times New Roman"/>
                <w:sz w:val="24"/>
                <w:szCs w:val="24"/>
                <w:lang w:eastAsia="uk-UA"/>
              </w:rPr>
              <w:br/>
              <w:t>50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22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13 см;</w:t>
            </w:r>
            <w:r w:rsidRPr="00506167">
              <w:rPr>
                <w:rFonts w:ascii="Times New Roman" w:eastAsia="Times New Roman" w:hAnsi="Times New Roman" w:cs="Times New Roman"/>
                <w:sz w:val="24"/>
                <w:szCs w:val="24"/>
                <w:lang w:eastAsia="uk-UA"/>
              </w:rPr>
              <w:br/>
              <w:t>60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30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22 см;</w:t>
            </w:r>
            <w:r w:rsidRPr="00506167">
              <w:rPr>
                <w:rFonts w:ascii="Times New Roman" w:eastAsia="Times New Roman" w:hAnsi="Times New Roman" w:cs="Times New Roman"/>
                <w:sz w:val="24"/>
                <w:szCs w:val="24"/>
                <w:lang w:eastAsia="uk-UA"/>
              </w:rPr>
              <w:br/>
              <w:t>60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30 см </w:t>
            </w:r>
            <w:r w:rsidRPr="00506167">
              <w:rPr>
                <w:rFonts w:ascii="Arial Unicode MS" w:eastAsia="Times New Roman" w:hAnsi="Arial Unicode MS" w:cs="Times New Roman"/>
                <w:b/>
                <w:bCs/>
                <w:sz w:val="24"/>
                <w:szCs w:val="24"/>
                <w:lang w:eastAsia="uk-UA"/>
              </w:rPr>
              <w:t>×</w:t>
            </w:r>
            <w:r w:rsidRPr="00506167">
              <w:rPr>
                <w:rFonts w:ascii="Times New Roman" w:eastAsia="Times New Roman" w:hAnsi="Times New Roman" w:cs="Times New Roman"/>
                <w:sz w:val="24"/>
                <w:szCs w:val="24"/>
                <w:lang w:eastAsia="uk-UA"/>
              </w:rPr>
              <w:t> 30 см</w:t>
            </w:r>
          </w:p>
        </w:tc>
      </w:tr>
      <w:tr w:rsidR="00506167" w:rsidRPr="00506167" w:rsidTr="00506167">
        <w:trPr>
          <w:trHeight w:val="45"/>
        </w:trPr>
        <w:tc>
          <w:tcPr>
            <w:tcW w:w="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55.</w:t>
            </w:r>
          </w:p>
        </w:tc>
        <w:tc>
          <w:tcPr>
            <w:tcW w:w="3270" w:type="dxa"/>
            <w:gridSpan w:val="2"/>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Електричний роторний тренажер для верхніх і нижніх кінцівок</w:t>
            </w:r>
          </w:p>
        </w:tc>
        <w:tc>
          <w:tcPr>
            <w:tcW w:w="162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2</w:t>
            </w:r>
          </w:p>
        </w:tc>
        <w:tc>
          <w:tcPr>
            <w:tcW w:w="3660" w:type="dxa"/>
            <w:tcBorders>
              <w:top w:val="single" w:sz="6" w:space="0" w:color="000000"/>
              <w:left w:val="single" w:sz="6" w:space="0" w:color="000000"/>
              <w:bottom w:val="single" w:sz="6" w:space="0" w:color="000000"/>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 xml:space="preserve">тренажер для ніг і рук, оснащений двигуном, який управляється спеціальними командними програмами, куди включені оптимальні види тренувань і навантажень. </w:t>
            </w:r>
            <w:r w:rsidRPr="00506167">
              <w:rPr>
                <w:rFonts w:ascii="Times New Roman" w:eastAsia="Times New Roman" w:hAnsi="Times New Roman" w:cs="Times New Roman"/>
                <w:sz w:val="24"/>
                <w:szCs w:val="24"/>
                <w:lang w:eastAsia="uk-UA"/>
              </w:rPr>
              <w:lastRenderedPageBreak/>
              <w:t>Тренажер з регульованими педалями по висоті</w:t>
            </w:r>
          </w:p>
        </w:tc>
      </w:tr>
      <w:tr w:rsidR="00506167" w:rsidRPr="00506167" w:rsidTr="00506167">
        <w:trPr>
          <w:trHeight w:val="45"/>
        </w:trPr>
        <w:tc>
          <w:tcPr>
            <w:tcW w:w="660" w:type="dxa"/>
            <w:tcBorders>
              <w:top w:val="single" w:sz="6" w:space="0" w:color="000000"/>
              <w:left w:val="single" w:sz="6" w:space="0" w:color="000000"/>
              <w:bottom w:val="single" w:sz="4" w:space="0" w:color="auto"/>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lastRenderedPageBreak/>
              <w:t>56.</w:t>
            </w:r>
          </w:p>
        </w:tc>
        <w:tc>
          <w:tcPr>
            <w:tcW w:w="3270" w:type="dxa"/>
            <w:gridSpan w:val="2"/>
            <w:tcBorders>
              <w:top w:val="single" w:sz="6" w:space="0" w:color="000000"/>
              <w:left w:val="single" w:sz="6" w:space="0" w:color="000000"/>
              <w:bottom w:val="single" w:sz="4" w:space="0" w:color="auto"/>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Функціональні електростимулятори</w:t>
            </w:r>
          </w:p>
        </w:tc>
        <w:tc>
          <w:tcPr>
            <w:tcW w:w="1620" w:type="dxa"/>
            <w:tcBorders>
              <w:top w:val="single" w:sz="6" w:space="0" w:color="000000"/>
              <w:left w:val="single" w:sz="6" w:space="0" w:color="000000"/>
              <w:bottom w:val="single" w:sz="4" w:space="0" w:color="auto"/>
              <w:right w:val="single" w:sz="6" w:space="0" w:color="000000"/>
            </w:tcBorders>
            <w:hideMark/>
          </w:tcPr>
          <w:p w:rsidR="00506167" w:rsidRPr="00506167" w:rsidRDefault="00506167" w:rsidP="00506167">
            <w:pPr>
              <w:spacing w:before="150" w:after="150" w:line="240" w:lineRule="auto"/>
              <w:jc w:val="center"/>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4</w:t>
            </w:r>
          </w:p>
        </w:tc>
        <w:tc>
          <w:tcPr>
            <w:tcW w:w="3660" w:type="dxa"/>
            <w:tcBorders>
              <w:top w:val="single" w:sz="6" w:space="0" w:color="000000"/>
              <w:left w:val="single" w:sz="6" w:space="0" w:color="000000"/>
              <w:bottom w:val="single" w:sz="4" w:space="0" w:color="auto"/>
              <w:right w:val="single" w:sz="6" w:space="0" w:color="000000"/>
            </w:tcBorders>
            <w:hideMark/>
          </w:tcPr>
          <w:p w:rsidR="00506167" w:rsidRPr="00506167" w:rsidRDefault="00506167" w:rsidP="00506167">
            <w:pPr>
              <w:spacing w:before="150" w:after="150" w:line="240" w:lineRule="auto"/>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t>електростимулятори м'язів</w:t>
            </w:r>
          </w:p>
        </w:tc>
      </w:tr>
      <w:tr w:rsidR="00506167" w:rsidRPr="00506167" w:rsidTr="0050616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100" w:type="pct"/>
            <w:gridSpan w:val="2"/>
            <w:tcBorders>
              <w:top w:val="single" w:sz="4" w:space="0" w:color="auto"/>
            </w:tcBorders>
            <w:hideMark/>
          </w:tcPr>
          <w:p w:rsidR="00506167" w:rsidRPr="00506167" w:rsidRDefault="00506167" w:rsidP="00506167">
            <w:pPr>
              <w:spacing w:before="300" w:after="150" w:line="240" w:lineRule="auto"/>
              <w:jc w:val="center"/>
              <w:rPr>
                <w:rFonts w:ascii="Times New Roman" w:eastAsia="Times New Roman" w:hAnsi="Times New Roman" w:cs="Times New Roman"/>
                <w:sz w:val="24"/>
                <w:szCs w:val="24"/>
                <w:lang w:eastAsia="uk-UA"/>
              </w:rPr>
            </w:pPr>
            <w:bookmarkStart w:id="11" w:name="n12"/>
            <w:bookmarkEnd w:id="11"/>
            <w:r w:rsidRPr="00506167">
              <w:rPr>
                <w:rFonts w:ascii="Times New Roman" w:eastAsia="Times New Roman" w:hAnsi="Times New Roman" w:cs="Times New Roman"/>
                <w:b/>
                <w:bCs/>
                <w:sz w:val="24"/>
                <w:szCs w:val="24"/>
                <w:lang w:eastAsia="uk-UA"/>
              </w:rPr>
              <w:t>Директор Департаменту</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високотехнологічної</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медичної допомоги</w:t>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та інновацій</w:t>
            </w:r>
          </w:p>
        </w:tc>
        <w:tc>
          <w:tcPr>
            <w:tcW w:w="3500" w:type="pct"/>
            <w:gridSpan w:val="3"/>
            <w:tcBorders>
              <w:top w:val="single" w:sz="4" w:space="0" w:color="auto"/>
            </w:tcBorders>
            <w:hideMark/>
          </w:tcPr>
          <w:p w:rsidR="00506167" w:rsidRPr="00506167" w:rsidRDefault="00506167" w:rsidP="00506167">
            <w:pPr>
              <w:spacing w:before="300" w:after="0" w:line="240" w:lineRule="auto"/>
              <w:jc w:val="right"/>
              <w:rPr>
                <w:rFonts w:ascii="Times New Roman" w:eastAsia="Times New Roman" w:hAnsi="Times New Roman" w:cs="Times New Roman"/>
                <w:sz w:val="24"/>
                <w:szCs w:val="24"/>
                <w:lang w:eastAsia="uk-UA"/>
              </w:rPr>
            </w:pP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sz w:val="24"/>
                <w:szCs w:val="24"/>
                <w:lang w:eastAsia="uk-UA"/>
              </w:rPr>
              <w:br/>
            </w:r>
            <w:r w:rsidRPr="00506167">
              <w:rPr>
                <w:rFonts w:ascii="Times New Roman" w:eastAsia="Times New Roman" w:hAnsi="Times New Roman" w:cs="Times New Roman"/>
                <w:b/>
                <w:bCs/>
                <w:sz w:val="24"/>
                <w:szCs w:val="24"/>
                <w:lang w:eastAsia="uk-UA"/>
              </w:rPr>
              <w:t>В. Стрілка</w:t>
            </w:r>
          </w:p>
        </w:tc>
      </w:tr>
    </w:tbl>
    <w:p w:rsidR="00A859CA" w:rsidRDefault="00A859CA"/>
    <w:sectPr w:rsidR="00A859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67"/>
    <w:rsid w:val="00506167"/>
    <w:rsid w:val="00A859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2F23-6038-4698-9538-846012D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06167"/>
  </w:style>
  <w:style w:type="character" w:customStyle="1" w:styleId="rvts23">
    <w:name w:val="rvts23"/>
    <w:basedOn w:val="a0"/>
    <w:rsid w:val="00506167"/>
  </w:style>
  <w:style w:type="paragraph" w:customStyle="1" w:styleId="rvps7">
    <w:name w:val="rvps7"/>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6167"/>
  </w:style>
  <w:style w:type="paragraph" w:customStyle="1" w:styleId="rvps6">
    <w:name w:val="rvps6"/>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06167"/>
    <w:rPr>
      <w:color w:val="0000FF"/>
      <w:u w:val="single"/>
    </w:rPr>
  </w:style>
  <w:style w:type="character" w:styleId="a4">
    <w:name w:val="FollowedHyperlink"/>
    <w:basedOn w:val="a0"/>
    <w:uiPriority w:val="99"/>
    <w:semiHidden/>
    <w:unhideWhenUsed/>
    <w:rsid w:val="00506167"/>
    <w:rPr>
      <w:color w:val="800080"/>
      <w:u w:val="single"/>
    </w:rPr>
  </w:style>
  <w:style w:type="character" w:customStyle="1" w:styleId="rvts52">
    <w:name w:val="rvts52"/>
    <w:basedOn w:val="a0"/>
    <w:rsid w:val="00506167"/>
  </w:style>
  <w:style w:type="character" w:customStyle="1" w:styleId="rvts44">
    <w:name w:val="rvts44"/>
    <w:basedOn w:val="a0"/>
    <w:rsid w:val="00506167"/>
  </w:style>
  <w:style w:type="paragraph" w:customStyle="1" w:styleId="rvps15">
    <w:name w:val="rvps15"/>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06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506167"/>
  </w:style>
  <w:style w:type="character" w:customStyle="1" w:styleId="rvts37">
    <w:name w:val="rvts37"/>
    <w:basedOn w:val="a0"/>
    <w:rsid w:val="0050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6521">
      <w:bodyDiv w:val="1"/>
      <w:marLeft w:val="0"/>
      <w:marRight w:val="0"/>
      <w:marTop w:val="0"/>
      <w:marBottom w:val="0"/>
      <w:divBdr>
        <w:top w:val="none" w:sz="0" w:space="0" w:color="auto"/>
        <w:left w:val="none" w:sz="0" w:space="0" w:color="auto"/>
        <w:bottom w:val="none" w:sz="0" w:space="0" w:color="auto"/>
        <w:right w:val="none" w:sz="0" w:space="0" w:color="auto"/>
      </w:divBdr>
      <w:divsChild>
        <w:div w:id="1148131589">
          <w:marLeft w:val="0"/>
          <w:marRight w:val="0"/>
          <w:marTop w:val="150"/>
          <w:marBottom w:val="150"/>
          <w:divBdr>
            <w:top w:val="none" w:sz="0" w:space="0" w:color="auto"/>
            <w:left w:val="none" w:sz="0" w:space="0" w:color="auto"/>
            <w:bottom w:val="none" w:sz="0" w:space="0" w:color="auto"/>
            <w:right w:val="none" w:sz="0" w:space="0" w:color="auto"/>
          </w:divBdr>
        </w:div>
        <w:div w:id="237643229">
          <w:marLeft w:val="0"/>
          <w:marRight w:val="0"/>
          <w:marTop w:val="0"/>
          <w:marBottom w:val="150"/>
          <w:divBdr>
            <w:top w:val="none" w:sz="0" w:space="0" w:color="auto"/>
            <w:left w:val="none" w:sz="0" w:space="0" w:color="auto"/>
            <w:bottom w:val="none" w:sz="0" w:space="0" w:color="auto"/>
            <w:right w:val="none" w:sz="0" w:space="0" w:color="auto"/>
          </w:divBdr>
        </w:div>
        <w:div w:id="1296524777">
          <w:marLeft w:val="0"/>
          <w:marRight w:val="0"/>
          <w:marTop w:val="0"/>
          <w:marBottom w:val="150"/>
          <w:divBdr>
            <w:top w:val="none" w:sz="0" w:space="0" w:color="auto"/>
            <w:left w:val="none" w:sz="0" w:space="0" w:color="auto"/>
            <w:bottom w:val="none" w:sz="0" w:space="0" w:color="auto"/>
            <w:right w:val="none" w:sz="0" w:space="0" w:color="auto"/>
          </w:divBdr>
        </w:div>
        <w:div w:id="9065754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rada/show/v099528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267-2015-%D0%BF" TargetMode="External"/><Relationship Id="rId5" Type="http://schemas.openxmlformats.org/officeDocument/2006/relationships/hyperlink" Target="https://zakon.rada.gov.ua/rada/show/1268-2021-%D0%B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12225</Words>
  <Characters>6969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2023-12-04T09:35:00Z</dcterms:created>
  <dcterms:modified xsi:type="dcterms:W3CDTF">2023-12-04T09:38:00Z</dcterms:modified>
</cp:coreProperties>
</file>