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B485" w14:textId="77777777" w:rsidR="007A6F2B" w:rsidRPr="00EF1223" w:rsidRDefault="007A6F2B" w:rsidP="00AC2A5E">
      <w:pPr>
        <w:jc w:val="center"/>
        <w:outlineLvl w:val="0"/>
        <w:rPr>
          <w:b/>
          <w:bCs/>
          <w:sz w:val="32"/>
          <w:szCs w:val="32"/>
          <w:lang w:val="uk-UA"/>
        </w:rPr>
      </w:pPr>
      <w:r w:rsidRPr="00EF1223">
        <w:rPr>
          <w:b/>
          <w:bCs/>
          <w:sz w:val="32"/>
          <w:szCs w:val="32"/>
          <w:lang w:val="uk-UA"/>
        </w:rPr>
        <w:t>ЗВІТНІСТЬ</w:t>
      </w:r>
    </w:p>
    <w:p w14:paraId="0FD6FB01" w14:textId="77777777" w:rsidR="007A6F2B" w:rsidRPr="00EF1223" w:rsidRDefault="007A6F2B" w:rsidP="007A6F2B">
      <w:pPr>
        <w:jc w:val="center"/>
        <w:rPr>
          <w:b/>
          <w:bCs/>
          <w:sz w:val="32"/>
          <w:szCs w:val="32"/>
          <w:lang w:val="uk-UA"/>
        </w:rPr>
      </w:pPr>
      <w:r w:rsidRPr="00EF1223">
        <w:rPr>
          <w:b/>
          <w:bCs/>
          <w:sz w:val="32"/>
          <w:szCs w:val="32"/>
          <w:lang w:val="uk-UA"/>
        </w:rPr>
        <w:t>Звіт про захворювання та причини інвалідності й смерті населення, що підлягає включенню</w:t>
      </w:r>
    </w:p>
    <w:p w14:paraId="4568210A" w14:textId="77777777" w:rsidR="007A6F2B" w:rsidRPr="00EF1223" w:rsidRDefault="007A6F2B" w:rsidP="007A6F2B">
      <w:pPr>
        <w:jc w:val="center"/>
        <w:rPr>
          <w:b/>
          <w:bCs/>
          <w:sz w:val="32"/>
          <w:szCs w:val="32"/>
          <w:lang w:val="uk-UA"/>
        </w:rPr>
      </w:pPr>
      <w:r w:rsidRPr="00EF1223">
        <w:rPr>
          <w:b/>
          <w:bCs/>
          <w:sz w:val="32"/>
          <w:szCs w:val="32"/>
          <w:lang w:val="uk-UA"/>
        </w:rPr>
        <w:t>у Державний реєстр України осіб, які постраждали внаслідок аварії на Чорнобильській АЕС</w:t>
      </w:r>
    </w:p>
    <w:p w14:paraId="46C86801" w14:textId="52EC35EC" w:rsidR="007A6F2B" w:rsidRPr="00EF1223" w:rsidRDefault="007A6F2B" w:rsidP="007A6F2B">
      <w:pPr>
        <w:jc w:val="center"/>
        <w:rPr>
          <w:b/>
          <w:bCs/>
          <w:sz w:val="32"/>
          <w:szCs w:val="32"/>
          <w:lang w:val="uk-UA"/>
        </w:rPr>
      </w:pPr>
      <w:r w:rsidRPr="00EF1223">
        <w:rPr>
          <w:b/>
          <w:bCs/>
          <w:sz w:val="32"/>
          <w:szCs w:val="32"/>
          <w:lang w:val="uk-UA"/>
        </w:rPr>
        <w:t xml:space="preserve">за </w:t>
      </w:r>
      <w:r w:rsidR="00A14F0E" w:rsidRPr="00A14F0E">
        <w:rPr>
          <w:b/>
          <w:sz w:val="32"/>
          <w:szCs w:val="32"/>
          <w:lang w:val="en-US"/>
        </w:rPr>
        <w:t xml:space="preserve">20__ </w:t>
      </w:r>
      <w:r w:rsidRPr="00EF1223">
        <w:rPr>
          <w:b/>
          <w:bCs/>
          <w:sz w:val="32"/>
          <w:szCs w:val="32"/>
          <w:lang w:val="uk-UA"/>
        </w:rPr>
        <w:t>рік</w:t>
      </w:r>
    </w:p>
    <w:p w14:paraId="12074224" w14:textId="10C30A88" w:rsidR="007A6F2B" w:rsidRDefault="007A6F2B" w:rsidP="007A6F2B">
      <w:pPr>
        <w:ind w:left="-426"/>
        <w:rPr>
          <w:lang w:val="uk-UA"/>
        </w:rPr>
      </w:pPr>
    </w:p>
    <w:p w14:paraId="2577AFB1" w14:textId="77777777" w:rsidR="00A14F0E" w:rsidRPr="00103B76" w:rsidRDefault="00A14F0E" w:rsidP="007A6F2B">
      <w:pPr>
        <w:ind w:left="-426"/>
        <w:rPr>
          <w:b/>
          <w:sz w:val="28"/>
          <w:lang w:val="uk-UA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40"/>
        <w:gridCol w:w="1980"/>
        <w:gridCol w:w="3060"/>
      </w:tblGrid>
      <w:tr w:rsidR="007A6F2B" w:rsidRPr="00FD463D" w14:paraId="32B17FF8" w14:textId="77777777">
        <w:trPr>
          <w:cantSplit/>
        </w:trPr>
        <w:tc>
          <w:tcPr>
            <w:tcW w:w="10440" w:type="dxa"/>
            <w:tcBorders>
              <w:right w:val="single" w:sz="4" w:space="0" w:color="auto"/>
            </w:tcBorders>
            <w:vAlign w:val="center"/>
          </w:tcPr>
          <w:p w14:paraId="3B810C7C" w14:textId="77777777" w:rsidR="007A6F2B" w:rsidRPr="00214C35" w:rsidRDefault="007A6F2B" w:rsidP="007A6F2B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uk-UA"/>
              </w:rPr>
              <w:t>Подають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CDBB" w14:textId="77777777" w:rsidR="007A6F2B" w:rsidRPr="00FD463D" w:rsidRDefault="007A6F2B" w:rsidP="007A6F2B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D463D">
              <w:rPr>
                <w:b/>
                <w:bCs/>
                <w:sz w:val="25"/>
                <w:szCs w:val="25"/>
                <w:lang w:val="uk-UA"/>
              </w:rPr>
              <w:t>Терміни подання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14:paraId="1289733A" w14:textId="77777777" w:rsidR="007A6F2B" w:rsidRPr="00EF1223" w:rsidRDefault="007A6F2B" w:rsidP="007A6F2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F1223">
              <w:rPr>
                <w:b/>
                <w:sz w:val="26"/>
                <w:szCs w:val="26"/>
                <w:lang w:val="uk-UA"/>
              </w:rPr>
              <w:t>Форма №16</w:t>
            </w:r>
          </w:p>
          <w:p w14:paraId="3E1627F3" w14:textId="77777777" w:rsidR="007A6F2B" w:rsidRPr="00EF1223" w:rsidRDefault="007A6F2B" w:rsidP="007A6F2B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730771BC" w14:textId="77777777" w:rsidR="007A6F2B" w:rsidRPr="00EF1223" w:rsidRDefault="007A6F2B" w:rsidP="007A6F2B">
            <w:pPr>
              <w:jc w:val="center"/>
              <w:rPr>
                <w:sz w:val="24"/>
                <w:szCs w:val="24"/>
                <w:lang w:val="uk-UA"/>
              </w:rPr>
            </w:pPr>
            <w:r w:rsidRPr="00EF1223">
              <w:rPr>
                <w:sz w:val="24"/>
                <w:szCs w:val="24"/>
                <w:lang w:val="uk-UA"/>
              </w:rPr>
              <w:t>ЗАТВЕРДЖЕНО</w:t>
            </w:r>
          </w:p>
          <w:p w14:paraId="7FA33F0A" w14:textId="77777777" w:rsidR="007A6F2B" w:rsidRPr="00EF1223" w:rsidRDefault="007A6F2B" w:rsidP="007A6F2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4B66BAD" w14:textId="77777777" w:rsidR="007A6F2B" w:rsidRPr="00EF1223" w:rsidRDefault="007A6F2B" w:rsidP="007A6F2B">
            <w:pPr>
              <w:jc w:val="center"/>
              <w:rPr>
                <w:sz w:val="24"/>
                <w:szCs w:val="24"/>
                <w:lang w:val="uk-UA"/>
              </w:rPr>
            </w:pPr>
            <w:r w:rsidRPr="00EF1223">
              <w:rPr>
                <w:sz w:val="24"/>
                <w:szCs w:val="24"/>
                <w:lang w:val="uk-UA"/>
              </w:rPr>
              <w:t>Наказ МОЗ</w:t>
            </w:r>
          </w:p>
          <w:p w14:paraId="554DAE3A" w14:textId="77777777" w:rsidR="007A6F2B" w:rsidRPr="00EF1223" w:rsidRDefault="007A6F2B" w:rsidP="007A6F2B">
            <w:pPr>
              <w:jc w:val="center"/>
              <w:rPr>
                <w:sz w:val="24"/>
                <w:szCs w:val="24"/>
                <w:lang w:val="uk-UA"/>
              </w:rPr>
            </w:pPr>
            <w:r w:rsidRPr="00EF1223">
              <w:rPr>
                <w:sz w:val="24"/>
                <w:szCs w:val="24"/>
                <w:lang w:val="uk-UA"/>
              </w:rPr>
              <w:t xml:space="preserve">10.07. 2007р. </w:t>
            </w:r>
          </w:p>
          <w:p w14:paraId="2021D3DE" w14:textId="77777777" w:rsidR="007A6F2B" w:rsidRPr="00EF1223" w:rsidRDefault="007A6F2B" w:rsidP="007A6F2B">
            <w:pPr>
              <w:jc w:val="center"/>
              <w:rPr>
                <w:sz w:val="24"/>
                <w:szCs w:val="24"/>
                <w:lang w:val="uk-UA"/>
              </w:rPr>
            </w:pPr>
            <w:r w:rsidRPr="00EF1223">
              <w:rPr>
                <w:sz w:val="24"/>
                <w:szCs w:val="24"/>
                <w:lang w:val="uk-UA"/>
              </w:rPr>
              <w:t>№ 378</w:t>
            </w:r>
          </w:p>
          <w:p w14:paraId="4CC9BB99" w14:textId="77777777" w:rsidR="007A6F2B" w:rsidRPr="00EF1223" w:rsidRDefault="007A6F2B" w:rsidP="007A6F2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22EAF26" w14:textId="77777777" w:rsidR="007A6F2B" w:rsidRPr="00EF1223" w:rsidRDefault="007A6F2B" w:rsidP="007A6F2B">
            <w:pPr>
              <w:jc w:val="center"/>
              <w:rPr>
                <w:sz w:val="24"/>
                <w:szCs w:val="24"/>
                <w:lang w:val="uk-UA"/>
              </w:rPr>
            </w:pPr>
            <w:r w:rsidRPr="00EF1223">
              <w:rPr>
                <w:sz w:val="24"/>
                <w:szCs w:val="24"/>
                <w:lang w:val="uk-UA"/>
              </w:rPr>
              <w:t>за погодженням з Держкомстатом України</w:t>
            </w:r>
          </w:p>
          <w:p w14:paraId="04024B74" w14:textId="77777777" w:rsidR="007A6F2B" w:rsidRPr="00EF1223" w:rsidRDefault="007A6F2B" w:rsidP="007A6F2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7156459" w14:textId="77777777" w:rsidR="007A6F2B" w:rsidRPr="00EF1223" w:rsidRDefault="007A6F2B" w:rsidP="007A6F2B">
            <w:pPr>
              <w:jc w:val="center"/>
              <w:rPr>
                <w:sz w:val="24"/>
                <w:szCs w:val="24"/>
                <w:lang w:val="uk-UA"/>
              </w:rPr>
            </w:pPr>
            <w:r w:rsidRPr="00EF1223">
              <w:rPr>
                <w:sz w:val="24"/>
                <w:szCs w:val="24"/>
                <w:lang w:val="uk-UA"/>
              </w:rPr>
              <w:t xml:space="preserve">Річна </w:t>
            </w:r>
          </w:p>
          <w:p w14:paraId="3AB7A7EA" w14:textId="77777777" w:rsidR="007A6F2B" w:rsidRPr="00FD463D" w:rsidRDefault="007A6F2B" w:rsidP="007A6F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F1223">
              <w:rPr>
                <w:sz w:val="24"/>
                <w:szCs w:val="24"/>
                <w:lang w:val="uk-UA"/>
              </w:rPr>
              <w:t>Поштова</w:t>
            </w:r>
          </w:p>
        </w:tc>
      </w:tr>
      <w:tr w:rsidR="007A6F2B" w:rsidRPr="00FD463D" w14:paraId="13A8C5D6" w14:textId="77777777">
        <w:trPr>
          <w:cantSplit/>
          <w:trHeight w:val="860"/>
        </w:trPr>
        <w:tc>
          <w:tcPr>
            <w:tcW w:w="10440" w:type="dxa"/>
            <w:tcBorders>
              <w:right w:val="single" w:sz="4" w:space="0" w:color="auto"/>
            </w:tcBorders>
          </w:tcPr>
          <w:p w14:paraId="5E871D44" w14:textId="77777777" w:rsidR="007A6F2B" w:rsidRDefault="007A6F2B" w:rsidP="007A6F2B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007AA12F" w14:textId="77777777" w:rsidR="007A6F2B" w:rsidRDefault="007A6F2B" w:rsidP="007A6F2B">
            <w:pPr>
              <w:jc w:val="both"/>
              <w:rPr>
                <w:sz w:val="18"/>
                <w:szCs w:val="18"/>
                <w:lang w:val="uk-UA"/>
              </w:rPr>
            </w:pPr>
            <w:r w:rsidRPr="00FD463D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Амбулаторно-поліклінічні заклади (підрозділи) усіх профілів, що здійснюють диспансерний нагляд і облік осіб, включених у відповідний Державний реєстр України, що перебувають у сфері управління Міністерства охорони здоров</w:t>
            </w:r>
            <w:r w:rsidRPr="006527BF">
              <w:rPr>
                <w:sz w:val="18"/>
                <w:szCs w:val="18"/>
                <w:lang w:val="uk-UA"/>
              </w:rPr>
              <w:t>’</w:t>
            </w:r>
            <w:r>
              <w:rPr>
                <w:sz w:val="18"/>
                <w:szCs w:val="18"/>
                <w:lang w:val="uk-UA"/>
              </w:rPr>
              <w:t xml:space="preserve">я України, - </w:t>
            </w:r>
            <w:r w:rsidRPr="00E54F8E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>г</w:t>
            </w:r>
            <w:r w:rsidRPr="00E54F8E">
              <w:rPr>
                <w:sz w:val="18"/>
                <w:szCs w:val="18"/>
                <w:lang w:val="uk-UA"/>
              </w:rPr>
              <w:t>оловному лікарю центральної районної (міської) лікарні</w:t>
            </w:r>
            <w:r>
              <w:rPr>
                <w:sz w:val="18"/>
                <w:szCs w:val="18"/>
                <w:lang w:val="uk-UA"/>
              </w:rPr>
              <w:t>.</w:t>
            </w:r>
            <w:r w:rsidRPr="00E54F8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635A1" w14:textId="77777777" w:rsidR="007A6F2B" w:rsidRPr="00FD463D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FD463D">
              <w:rPr>
                <w:sz w:val="18"/>
                <w:szCs w:val="18"/>
                <w:lang w:val="uk-UA"/>
              </w:rPr>
              <w:t>5 січня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14:paraId="66C44C1C" w14:textId="77777777" w:rsidR="007A6F2B" w:rsidRPr="00FD463D" w:rsidRDefault="007A6F2B" w:rsidP="007A6F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6F2B" w:rsidRPr="00FD463D" w14:paraId="6FE7B88B" w14:textId="77777777">
        <w:trPr>
          <w:cantSplit/>
          <w:trHeight w:val="705"/>
        </w:trPr>
        <w:tc>
          <w:tcPr>
            <w:tcW w:w="10440" w:type="dxa"/>
            <w:tcBorders>
              <w:right w:val="single" w:sz="4" w:space="0" w:color="auto"/>
            </w:tcBorders>
          </w:tcPr>
          <w:p w14:paraId="4CBA594A" w14:textId="77777777" w:rsidR="007A6F2B" w:rsidRDefault="007A6F2B" w:rsidP="007A6F2B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24004EB7" w14:textId="77777777" w:rsidR="007A6F2B" w:rsidRPr="00E54F8E" w:rsidRDefault="007A6F2B" w:rsidP="007A6F2B">
            <w:pPr>
              <w:jc w:val="both"/>
              <w:rPr>
                <w:sz w:val="18"/>
                <w:szCs w:val="18"/>
                <w:lang w:val="uk-UA"/>
              </w:rPr>
            </w:pPr>
            <w:r w:rsidRPr="00E54F8E">
              <w:rPr>
                <w:sz w:val="18"/>
                <w:szCs w:val="18"/>
                <w:lang w:val="uk-UA"/>
              </w:rPr>
              <w:t xml:space="preserve">2. Головний лікар центральної районної (міської) лікарні зведений звіт </w:t>
            </w:r>
            <w:r>
              <w:rPr>
                <w:sz w:val="18"/>
                <w:szCs w:val="18"/>
                <w:lang w:val="uk-UA"/>
              </w:rPr>
              <w:t xml:space="preserve">та керівники закладів іншого підпорядкування, форми власності </w:t>
            </w:r>
            <w:r w:rsidRPr="00E54F8E">
              <w:rPr>
                <w:sz w:val="18"/>
                <w:szCs w:val="18"/>
                <w:lang w:val="uk-UA"/>
              </w:rPr>
              <w:t>– Міністерству охорони здоров’я Автономної Республіки Крим, управлінням охорони здоров’я обласних державних адміністрацій, Головному управлінню охорони здоров’я та медичного забезпечення Київської та Управлінню охорони здоров’я Севастопольсько</w:t>
            </w:r>
            <w:r w:rsidRPr="00E54F8E">
              <w:rPr>
                <w:b/>
                <w:bCs/>
                <w:color w:val="000000"/>
                <w:sz w:val="18"/>
                <w:szCs w:val="18"/>
                <w:lang w:val="uk-UA"/>
              </w:rPr>
              <w:t>ї</w:t>
            </w:r>
            <w:r w:rsidRPr="00E54F8E">
              <w:rPr>
                <w:sz w:val="18"/>
                <w:szCs w:val="18"/>
                <w:lang w:val="uk-UA"/>
              </w:rPr>
              <w:t xml:space="preserve"> міських державних адміністрацій</w:t>
            </w:r>
            <w:r>
              <w:rPr>
                <w:sz w:val="18"/>
                <w:szCs w:val="18"/>
                <w:lang w:val="uk-UA"/>
              </w:rPr>
              <w:t>.</w:t>
            </w:r>
            <w:r w:rsidRPr="00E54F8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88C5C" w14:textId="77777777" w:rsidR="007A6F2B" w:rsidRPr="00E54F8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згідно з</w:t>
            </w:r>
            <w:r w:rsidRPr="00E54F8E">
              <w:rPr>
                <w:sz w:val="18"/>
                <w:szCs w:val="18"/>
                <w:lang w:val="uk-UA"/>
              </w:rPr>
              <w:t xml:space="preserve"> наказом </w:t>
            </w:r>
            <w:r>
              <w:rPr>
                <w:sz w:val="18"/>
                <w:szCs w:val="18"/>
                <w:lang w:val="uk-UA"/>
              </w:rPr>
              <w:t>регіонального</w:t>
            </w:r>
            <w:r w:rsidRPr="00E54F8E">
              <w:rPr>
                <w:sz w:val="18"/>
                <w:szCs w:val="18"/>
                <w:lang w:val="uk-UA"/>
              </w:rPr>
              <w:t xml:space="preserve"> управління охорони здоров'я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14:paraId="208D8302" w14:textId="77777777" w:rsidR="007A6F2B" w:rsidRPr="00FD463D" w:rsidRDefault="007A6F2B" w:rsidP="007A6F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6F2B" w:rsidRPr="00FD463D" w14:paraId="6033BDB6" w14:textId="77777777">
        <w:trPr>
          <w:cantSplit/>
          <w:trHeight w:val="885"/>
        </w:trPr>
        <w:tc>
          <w:tcPr>
            <w:tcW w:w="10440" w:type="dxa"/>
            <w:tcBorders>
              <w:right w:val="single" w:sz="4" w:space="0" w:color="auto"/>
            </w:tcBorders>
          </w:tcPr>
          <w:p w14:paraId="279F9E04" w14:textId="77777777" w:rsidR="007A6F2B" w:rsidRDefault="007A6F2B" w:rsidP="007A6F2B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317DBA20" w14:textId="77777777" w:rsidR="007A6F2B" w:rsidRPr="00B76953" w:rsidRDefault="007A6F2B" w:rsidP="007A6F2B">
            <w:pPr>
              <w:jc w:val="both"/>
              <w:rPr>
                <w:sz w:val="18"/>
                <w:szCs w:val="18"/>
                <w:lang w:val="uk-UA"/>
              </w:rPr>
            </w:pPr>
            <w:r w:rsidRPr="00E54F8E">
              <w:rPr>
                <w:sz w:val="18"/>
                <w:szCs w:val="18"/>
                <w:lang w:val="uk-UA"/>
              </w:rPr>
              <w:t>3</w:t>
            </w:r>
            <w:r w:rsidRPr="00214C35">
              <w:rPr>
                <w:sz w:val="18"/>
                <w:szCs w:val="18"/>
                <w:lang w:val="uk-UA"/>
              </w:rPr>
              <w:t>.</w:t>
            </w:r>
            <w:r w:rsidRPr="00E54F8E">
              <w:rPr>
                <w:sz w:val="18"/>
                <w:szCs w:val="18"/>
                <w:lang w:val="uk-UA"/>
              </w:rPr>
              <w:t xml:space="preserve"> Міністерство охорони здоров'я Автономної Республіки Крим, управління охорони здоров’я обласних державних адміністрацій, Головне управління охорони здоров’я та медичного забезпечення Київської та Управління охорони здоров’я Севастопольської міських державних адміністрацій зведений звіт </w:t>
            </w:r>
            <w:r>
              <w:rPr>
                <w:sz w:val="18"/>
                <w:szCs w:val="18"/>
                <w:lang w:val="uk-UA"/>
              </w:rPr>
              <w:t>по закладах, що перебувають у сфері управління Міністерства охорони здоров</w:t>
            </w:r>
            <w:r w:rsidRPr="004A3C30">
              <w:rPr>
                <w:sz w:val="18"/>
                <w:szCs w:val="18"/>
                <w:lang w:val="uk-UA"/>
              </w:rPr>
              <w:t>’</w:t>
            </w:r>
            <w:r>
              <w:rPr>
                <w:sz w:val="18"/>
                <w:szCs w:val="18"/>
                <w:lang w:val="uk-UA"/>
              </w:rPr>
              <w:t xml:space="preserve">я України, закладах іншого підпорядкування, форми власності </w:t>
            </w:r>
            <w:r w:rsidRPr="00E54F8E">
              <w:rPr>
                <w:sz w:val="18"/>
                <w:szCs w:val="18"/>
                <w:lang w:val="uk-UA"/>
              </w:rPr>
              <w:t xml:space="preserve">– </w:t>
            </w:r>
            <w:r>
              <w:rPr>
                <w:sz w:val="18"/>
                <w:szCs w:val="18"/>
                <w:lang w:val="uk-UA"/>
              </w:rPr>
              <w:t>Міністерству охорони здоров</w:t>
            </w:r>
            <w:r w:rsidRPr="004A3C30">
              <w:rPr>
                <w:sz w:val="18"/>
                <w:szCs w:val="18"/>
                <w:lang w:val="uk-UA"/>
              </w:rPr>
              <w:t>’</w:t>
            </w:r>
            <w:r>
              <w:rPr>
                <w:sz w:val="18"/>
                <w:szCs w:val="18"/>
                <w:lang w:val="uk-UA"/>
              </w:rPr>
              <w:t>я України</w:t>
            </w:r>
            <w:r w:rsidRPr="00B76953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19B8" w14:textId="77777777" w:rsidR="007A6F2B" w:rsidRPr="00E54F8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згідно з</w:t>
            </w:r>
            <w:r w:rsidRPr="00E54F8E">
              <w:rPr>
                <w:sz w:val="18"/>
                <w:szCs w:val="18"/>
                <w:lang w:val="uk-UA"/>
              </w:rPr>
              <w:t xml:space="preserve"> наказом Міністерства охорони здоров'я України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14:paraId="7E99753E" w14:textId="77777777" w:rsidR="007A6F2B" w:rsidRPr="00FD463D" w:rsidRDefault="007A6F2B" w:rsidP="007A6F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6F2B" w:rsidRPr="00FD463D" w14:paraId="46A548B2" w14:textId="77777777">
        <w:trPr>
          <w:cantSplit/>
          <w:trHeight w:val="480"/>
        </w:trPr>
        <w:tc>
          <w:tcPr>
            <w:tcW w:w="10440" w:type="dxa"/>
            <w:tcBorders>
              <w:right w:val="single" w:sz="4" w:space="0" w:color="auto"/>
            </w:tcBorders>
          </w:tcPr>
          <w:p w14:paraId="3C01E86D" w14:textId="77777777" w:rsidR="007A6F2B" w:rsidRDefault="007A6F2B" w:rsidP="007A6F2B">
            <w:pPr>
              <w:rPr>
                <w:sz w:val="18"/>
                <w:szCs w:val="18"/>
                <w:lang w:val="uk-UA"/>
              </w:rPr>
            </w:pPr>
          </w:p>
          <w:p w14:paraId="303E7A5C" w14:textId="77777777" w:rsidR="007A6F2B" w:rsidRPr="00E54F8E" w:rsidRDefault="007A6F2B" w:rsidP="007A6F2B">
            <w:pPr>
              <w:rPr>
                <w:sz w:val="18"/>
                <w:szCs w:val="18"/>
                <w:lang w:val="uk-UA"/>
              </w:rPr>
            </w:pPr>
            <w:r w:rsidRPr="00E54F8E">
              <w:rPr>
                <w:sz w:val="18"/>
                <w:szCs w:val="18"/>
                <w:lang w:val="uk-UA"/>
              </w:rPr>
              <w:t>4. Міністерство охорони здоров'я України зведений звіт по Україні – Державному комітету статистики України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8F050" w14:textId="77777777" w:rsidR="007A6F2B" w:rsidRPr="00B76953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E54F8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5 </w:t>
            </w:r>
            <w:r>
              <w:rPr>
                <w:sz w:val="18"/>
                <w:szCs w:val="18"/>
              </w:rPr>
              <w:t>кв</w:t>
            </w:r>
            <w:r>
              <w:rPr>
                <w:sz w:val="18"/>
                <w:szCs w:val="18"/>
                <w:lang w:val="uk-UA"/>
              </w:rPr>
              <w:t>ітня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14:paraId="6E58258B" w14:textId="77777777" w:rsidR="007A6F2B" w:rsidRPr="00FD463D" w:rsidRDefault="007A6F2B" w:rsidP="007A6F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DE2B09A" w14:textId="77777777" w:rsidR="007A6F2B" w:rsidRDefault="007A6F2B" w:rsidP="007A6F2B">
      <w:pPr>
        <w:jc w:val="center"/>
        <w:rPr>
          <w:b/>
          <w:bCs/>
          <w:sz w:val="16"/>
          <w:szCs w:val="16"/>
          <w:lang w:val="uk-UA"/>
        </w:rPr>
      </w:pPr>
    </w:p>
    <w:p w14:paraId="0C9DD8EB" w14:textId="77777777" w:rsidR="007A6F2B" w:rsidRPr="00186B2D" w:rsidRDefault="007A6F2B" w:rsidP="007A6F2B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440"/>
        <w:gridCol w:w="2585"/>
        <w:gridCol w:w="2584"/>
        <w:gridCol w:w="2585"/>
        <w:gridCol w:w="2584"/>
        <w:gridCol w:w="2082"/>
      </w:tblGrid>
      <w:tr w:rsidR="007A6F2B" w:rsidRPr="00FD463D" w14:paraId="309B31CC" w14:textId="77777777">
        <w:trPr>
          <w:trHeight w:val="510"/>
        </w:trPr>
        <w:tc>
          <w:tcPr>
            <w:tcW w:w="1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21A" w14:textId="5018B059" w:rsidR="007A6F2B" w:rsidRPr="0054266C" w:rsidRDefault="007A6F2B" w:rsidP="007A6F2B">
            <w:pPr>
              <w:rPr>
                <w:b/>
                <w:bCs/>
                <w:sz w:val="21"/>
                <w:szCs w:val="21"/>
                <w:lang w:val="uk-UA"/>
              </w:rPr>
            </w:pPr>
            <w:r w:rsidRPr="00565DE1">
              <w:rPr>
                <w:b/>
                <w:bCs/>
                <w:sz w:val="22"/>
                <w:szCs w:val="22"/>
                <w:lang w:val="uk-UA"/>
              </w:rPr>
              <w:t>Найменування організації-складача інформації</w:t>
            </w:r>
            <w:r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7A6F2B" w:rsidRPr="00FD463D" w14:paraId="383B8FD0" w14:textId="77777777">
        <w:trPr>
          <w:trHeight w:val="518"/>
        </w:trPr>
        <w:tc>
          <w:tcPr>
            <w:tcW w:w="1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3B58" w14:textId="470F3F27" w:rsidR="007A6F2B" w:rsidRPr="0054266C" w:rsidRDefault="007A6F2B" w:rsidP="007A6F2B">
            <w:pPr>
              <w:rPr>
                <w:b/>
                <w:bCs/>
                <w:sz w:val="21"/>
                <w:szCs w:val="21"/>
                <w:lang w:val="en-US"/>
              </w:rPr>
            </w:pPr>
            <w:r w:rsidRPr="00565DE1">
              <w:rPr>
                <w:b/>
                <w:bCs/>
                <w:sz w:val="22"/>
                <w:szCs w:val="22"/>
                <w:lang w:val="uk-UA"/>
              </w:rPr>
              <w:t>Місцезнаходження</w:t>
            </w:r>
            <w:r>
              <w:rPr>
                <w:b/>
                <w:bCs/>
                <w:lang w:val="uk-UA"/>
              </w:rPr>
              <w:t>:</w:t>
            </w:r>
          </w:p>
        </w:tc>
      </w:tr>
      <w:tr w:rsidR="007A6F2B" w14:paraId="509936D6" w14:textId="77777777">
        <w:tc>
          <w:tcPr>
            <w:tcW w:w="155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08E72B" w14:textId="35C83AAD" w:rsidR="007A6F2B" w:rsidRPr="00EF1223" w:rsidRDefault="001E0008" w:rsidP="007A6F2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22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0624344" wp14:editId="6DC83C8F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-137160</wp:posOffset>
                      </wp:positionV>
                      <wp:extent cx="274955" cy="38100"/>
                      <wp:effectExtent l="1270" t="0" r="0" b="381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7A9487" w14:textId="77777777" w:rsidR="007A6F2B" w:rsidRDefault="007A6F2B" w:rsidP="007A6F2B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4344" id="Rectangle 2" o:spid="_x0000_s1026" style="position:absolute;left:0;text-align:left;margin-left:295.2pt;margin-top:-10.8pt;width:21.65pt;height: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" o:allowincell="f" stroked="f" strokeweight=".25pt">
                      <v:textbox inset="1pt,1pt,1pt,1pt">
                        <w:txbxContent>
                          <w:p w14:paraId="2F7A9487" w14:textId="77777777" w:rsidR="007A6F2B" w:rsidRDefault="007A6F2B" w:rsidP="007A6F2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6F2B" w:rsidRPr="00EF1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Коди організації-складача </w:t>
            </w:r>
          </w:p>
        </w:tc>
      </w:tr>
      <w:tr w:rsidR="007A6F2B" w14:paraId="4E3D6044" w14:textId="77777777"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DE5" w14:textId="77777777" w:rsidR="007A6F2B" w:rsidRDefault="007A6F2B" w:rsidP="007A6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ЄДРПОУ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7EFA" w14:textId="77777777" w:rsidR="007A6F2B" w:rsidRDefault="007A6F2B" w:rsidP="007A6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території (КОАТУУ)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0CEC" w14:textId="77777777" w:rsidR="007A6F2B" w:rsidRDefault="007A6F2B" w:rsidP="007A6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виду економічної діяльності  (КВЕД)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3E1" w14:textId="77777777" w:rsidR="007A6F2B" w:rsidRDefault="007A6F2B" w:rsidP="007A6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форми власності </w:t>
            </w:r>
          </w:p>
          <w:p w14:paraId="636556C7" w14:textId="77777777" w:rsidR="007A6F2B" w:rsidRDefault="007A6F2B" w:rsidP="007A6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(КФВ)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FA8B" w14:textId="77777777" w:rsidR="007A6F2B" w:rsidRDefault="007A6F2B" w:rsidP="007A6F2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організаційно-правової форми </w:t>
            </w:r>
          </w:p>
          <w:p w14:paraId="569E6FB3" w14:textId="77777777" w:rsidR="007A6F2B" w:rsidRDefault="007A6F2B" w:rsidP="007A6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(КОПФ)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11A1" w14:textId="77777777" w:rsidR="007A6F2B" w:rsidRPr="00D725E5" w:rsidRDefault="007A6F2B" w:rsidP="007A6F2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міністерства, іншого центрального органу, якому підпорядкована організація-складач інформації (КОДУ)*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0FAAC" w14:textId="77777777" w:rsidR="007A6F2B" w:rsidRDefault="007A6F2B" w:rsidP="007A6F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6F2B" w14:paraId="578C5D58" w14:textId="77777777"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A2EAFE" w14:textId="77777777" w:rsidR="007A6F2B" w:rsidRDefault="007A6F2B" w:rsidP="007A6F2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764" w14:textId="77777777" w:rsidR="007A6F2B" w:rsidRDefault="007A6F2B" w:rsidP="007A6F2B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E5A" w14:textId="77777777" w:rsidR="007A6F2B" w:rsidRDefault="007A6F2B" w:rsidP="007A6F2B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988" w14:textId="77777777" w:rsidR="007A6F2B" w:rsidRDefault="007A6F2B" w:rsidP="007A6F2B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365" w14:textId="77777777" w:rsidR="007A6F2B" w:rsidRDefault="007A6F2B" w:rsidP="007A6F2B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D20" w14:textId="77777777" w:rsidR="007A6F2B" w:rsidRDefault="007A6F2B" w:rsidP="007A6F2B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060C0" w14:textId="77777777" w:rsidR="007A6F2B" w:rsidRPr="00186B2D" w:rsidRDefault="007A6F2B" w:rsidP="007A6F2B">
            <w:pPr>
              <w:jc w:val="center"/>
              <w:rPr>
                <w:b/>
                <w:bCs/>
                <w:lang w:val="uk-UA"/>
              </w:rPr>
            </w:pPr>
            <w:r w:rsidRPr="00186B2D">
              <w:rPr>
                <w:b/>
                <w:bCs/>
                <w:lang w:val="uk-UA"/>
              </w:rPr>
              <w:t>7</w:t>
            </w:r>
          </w:p>
        </w:tc>
      </w:tr>
      <w:tr w:rsidR="007A6F2B" w14:paraId="2FB730C8" w14:textId="77777777"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5F0A1" w14:textId="0F1E1C5D" w:rsidR="007A6F2B" w:rsidRPr="002C0AC6" w:rsidRDefault="007A6F2B" w:rsidP="007A6F2B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D2D67" w14:textId="5FBAB2E5" w:rsidR="007A6F2B" w:rsidRDefault="007A6F2B" w:rsidP="007A6F2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384E3" w14:textId="77777777" w:rsidR="007A6F2B" w:rsidRDefault="007A6F2B" w:rsidP="007A6F2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DC258" w14:textId="77777777" w:rsidR="007A6F2B" w:rsidRDefault="007A6F2B" w:rsidP="007A6F2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5878D" w14:textId="77777777" w:rsidR="007A6F2B" w:rsidRDefault="007A6F2B" w:rsidP="007A6F2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E2768" w14:textId="77777777" w:rsidR="007A6F2B" w:rsidRDefault="007A6F2B" w:rsidP="007A6F2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A8BEF" w14:textId="77777777" w:rsidR="007A6F2B" w:rsidRDefault="007A6F2B" w:rsidP="007A6F2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21D74425" w14:textId="77777777" w:rsidR="007A6F2B" w:rsidRDefault="007A6F2B" w:rsidP="007A6F2B">
      <w:pPr>
        <w:rPr>
          <w:sz w:val="18"/>
          <w:szCs w:val="18"/>
          <w:lang w:val="uk-UA"/>
        </w:rPr>
      </w:pPr>
      <w:r w:rsidRPr="00186B2D">
        <w:rPr>
          <w:sz w:val="18"/>
          <w:szCs w:val="18"/>
          <w:lang w:val="uk-UA"/>
        </w:rPr>
        <w:t xml:space="preserve">* </w:t>
      </w:r>
      <w:r w:rsidRPr="00AC2A5E">
        <w:rPr>
          <w:bCs/>
          <w:color w:val="000000"/>
          <w:sz w:val="18"/>
          <w:szCs w:val="18"/>
          <w:lang w:val="uk-UA"/>
        </w:rPr>
        <w:t>Т</w:t>
      </w:r>
      <w:r w:rsidRPr="0015566F">
        <w:rPr>
          <w:color w:val="000000"/>
          <w:sz w:val="18"/>
          <w:szCs w:val="18"/>
          <w:lang w:val="uk-UA"/>
        </w:rPr>
        <w:t>і</w:t>
      </w:r>
      <w:r w:rsidRPr="00186B2D">
        <w:rPr>
          <w:sz w:val="18"/>
          <w:szCs w:val="18"/>
          <w:lang w:val="uk-UA"/>
        </w:rPr>
        <w:t>льки для підприємств державного сектору</w:t>
      </w:r>
      <w:r>
        <w:rPr>
          <w:sz w:val="18"/>
          <w:szCs w:val="18"/>
          <w:lang w:val="uk-UA"/>
        </w:rPr>
        <w:t>.</w:t>
      </w:r>
    </w:p>
    <w:p w14:paraId="5A5E10F6" w14:textId="77777777" w:rsidR="007A6F2B" w:rsidRDefault="007A6F2B" w:rsidP="00AC2A5E">
      <w:pPr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sz w:val="18"/>
          <w:szCs w:val="18"/>
          <w:lang w:val="uk-UA"/>
        </w:rPr>
        <w:br w:type="page"/>
      </w:r>
      <w:r>
        <w:rPr>
          <w:b/>
          <w:bCs/>
          <w:sz w:val="24"/>
          <w:szCs w:val="24"/>
          <w:lang w:val="uk-UA"/>
        </w:rPr>
        <w:lastRenderedPageBreak/>
        <w:t>Діти 0-17 років включно</w:t>
      </w:r>
    </w:p>
    <w:p w14:paraId="65BD9F2E" w14:textId="086BB2C0" w:rsidR="007A6F2B" w:rsidRPr="00565DE1" w:rsidRDefault="001E0008" w:rsidP="00AC2A5E">
      <w:pPr>
        <w:ind w:left="-180"/>
        <w:outlineLvl w:val="0"/>
        <w:rPr>
          <w:sz w:val="22"/>
          <w:szCs w:val="22"/>
          <w:lang w:val="uk-UA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B4719" wp14:editId="48629144">
                <wp:simplePos x="0" y="0"/>
                <wp:positionH relativeFrom="column">
                  <wp:posOffset>-748665</wp:posOffset>
                </wp:positionH>
                <wp:positionV relativeFrom="paragraph">
                  <wp:posOffset>2733675</wp:posOffset>
                </wp:positionV>
                <wp:extent cx="457200" cy="571500"/>
                <wp:effectExtent l="0" t="3810" r="635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9B6B9" w14:textId="77777777" w:rsidR="007A6F2B" w:rsidRPr="006C0ACF" w:rsidRDefault="007A6F2B" w:rsidP="007A6F2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B4719" id="Rectangle 7" o:spid="_x0000_s1027" style="position:absolute;left:0;text-align:left;margin-left:-58.95pt;margin-top:215.25pt;width:3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" filled="f" stroked="f">
                <v:textbox style="layout-flow:vertical">
                  <w:txbxContent>
                    <w:p w14:paraId="0D99B6B9" w14:textId="77777777" w:rsidR="007A6F2B" w:rsidRPr="006C0ACF" w:rsidRDefault="007A6F2B" w:rsidP="007A6F2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A6F2B" w:rsidRPr="00565DE1">
        <w:rPr>
          <w:b/>
          <w:bCs/>
          <w:sz w:val="22"/>
          <w:szCs w:val="22"/>
          <w:lang w:val="uk-UA"/>
        </w:rPr>
        <w:t>Таблиця 1000</w:t>
      </w:r>
    </w:p>
    <w:tbl>
      <w:tblPr>
        <w:tblW w:w="5131" w:type="pct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9"/>
        <w:gridCol w:w="716"/>
        <w:gridCol w:w="1427"/>
        <w:gridCol w:w="1430"/>
        <w:gridCol w:w="1250"/>
        <w:gridCol w:w="1429"/>
        <w:gridCol w:w="891"/>
        <w:gridCol w:w="1429"/>
        <w:gridCol w:w="1250"/>
        <w:gridCol w:w="1456"/>
        <w:gridCol w:w="924"/>
      </w:tblGrid>
      <w:tr w:rsidR="00681842" w:rsidRPr="00EF1223" w14:paraId="6DAC5DB7" w14:textId="77777777">
        <w:trPr>
          <w:cantSplit/>
          <w:tblHeader/>
          <w:jc w:val="center"/>
        </w:trPr>
        <w:tc>
          <w:tcPr>
            <w:tcW w:w="919" w:type="pct"/>
            <w:vMerge w:val="restart"/>
            <w:vAlign w:val="center"/>
          </w:tcPr>
          <w:p w14:paraId="3690A48B" w14:textId="6126651D" w:rsidR="007A6F2B" w:rsidRPr="004840BE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840BE">
              <w:rPr>
                <w:b/>
                <w:sz w:val="18"/>
                <w:szCs w:val="18"/>
                <w:lang w:val="uk-UA"/>
              </w:rPr>
              <w:t>Найменування класів і окремих хвороб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14:paraId="6605337F" w14:textId="77777777" w:rsidR="007A6F2B" w:rsidRPr="004840BE" w:rsidRDefault="007A6F2B" w:rsidP="007A6F2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840BE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477" w:type="pct"/>
            <w:vMerge w:val="restart"/>
            <w:vAlign w:val="center"/>
          </w:tcPr>
          <w:p w14:paraId="70958885" w14:textId="77777777" w:rsidR="007A6F2B" w:rsidRPr="004840BE" w:rsidRDefault="007A6F2B" w:rsidP="004840B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840BE">
              <w:rPr>
                <w:b/>
                <w:sz w:val="18"/>
                <w:szCs w:val="18"/>
                <w:lang w:val="uk-UA"/>
              </w:rPr>
              <w:t>Шифр за МКХ 10</w:t>
            </w:r>
          </w:p>
        </w:tc>
        <w:tc>
          <w:tcPr>
            <w:tcW w:w="1672" w:type="pct"/>
            <w:gridSpan w:val="4"/>
            <w:vAlign w:val="center"/>
          </w:tcPr>
          <w:p w14:paraId="33A33A0C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</w:rPr>
              <w:t xml:space="preserve">0-14 </w:t>
            </w:r>
            <w:r w:rsidRPr="00EF1223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692" w:type="pct"/>
            <w:gridSpan w:val="4"/>
            <w:vAlign w:val="center"/>
          </w:tcPr>
          <w:p w14:paraId="17F6AF36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15-17 років включно</w:t>
            </w:r>
          </w:p>
        </w:tc>
      </w:tr>
      <w:tr w:rsidR="00681842" w:rsidRPr="00EF1223" w14:paraId="5042D399" w14:textId="77777777">
        <w:trPr>
          <w:cantSplit/>
          <w:tblHeader/>
          <w:jc w:val="center"/>
        </w:trPr>
        <w:tc>
          <w:tcPr>
            <w:tcW w:w="919" w:type="pct"/>
            <w:vMerge/>
            <w:vAlign w:val="center"/>
          </w:tcPr>
          <w:p w14:paraId="0894310A" w14:textId="77777777" w:rsidR="007A6F2B" w:rsidRPr="004840BE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9" w:type="pct"/>
            <w:vMerge/>
            <w:textDirection w:val="btLr"/>
            <w:vAlign w:val="center"/>
          </w:tcPr>
          <w:p w14:paraId="382A1457" w14:textId="77777777" w:rsidR="007A6F2B" w:rsidRPr="004840BE" w:rsidRDefault="007A6F2B" w:rsidP="007A6F2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77" w:type="pct"/>
            <w:vMerge/>
            <w:vAlign w:val="center"/>
          </w:tcPr>
          <w:p w14:paraId="415B20ED" w14:textId="77777777" w:rsidR="007A6F2B" w:rsidRPr="004840BE" w:rsidRDefault="007A6F2B" w:rsidP="004840B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gridSpan w:val="2"/>
            <w:vAlign w:val="center"/>
          </w:tcPr>
          <w:p w14:paraId="600AFD56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 xml:space="preserve">Зареєстровано </w:t>
            </w:r>
            <w:r w:rsidRPr="00EF1223">
              <w:rPr>
                <w:b/>
                <w:color w:val="000000"/>
                <w:sz w:val="18"/>
                <w:szCs w:val="18"/>
                <w:lang w:val="uk-UA"/>
              </w:rPr>
              <w:t xml:space="preserve">випадків </w:t>
            </w:r>
            <w:r w:rsidRPr="00EF1223">
              <w:rPr>
                <w:b/>
                <w:sz w:val="18"/>
                <w:szCs w:val="18"/>
                <w:lang w:val="uk-UA"/>
              </w:rPr>
              <w:t>захворювань</w:t>
            </w:r>
          </w:p>
        </w:tc>
        <w:tc>
          <w:tcPr>
            <w:tcW w:w="478" w:type="pct"/>
            <w:vMerge w:val="restart"/>
            <w:vAlign w:val="center"/>
          </w:tcPr>
          <w:p w14:paraId="20A5B2E5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Визнано інвалідами внаслідок аварії на ЧАЕС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F1223">
              <w:rPr>
                <w:b/>
                <w:color w:val="000000"/>
                <w:sz w:val="18"/>
                <w:szCs w:val="18"/>
                <w:lang w:val="uk-UA"/>
              </w:rPr>
              <w:t>у</w:t>
            </w:r>
            <w:r w:rsidRPr="00EF1223">
              <w:rPr>
                <w:b/>
                <w:sz w:val="18"/>
                <w:szCs w:val="18"/>
                <w:lang w:val="uk-UA"/>
              </w:rPr>
              <w:t xml:space="preserve">перше </w:t>
            </w:r>
            <w:r w:rsidRPr="00EF1223">
              <w:rPr>
                <w:b/>
                <w:color w:val="000000"/>
                <w:sz w:val="18"/>
                <w:szCs w:val="18"/>
                <w:lang w:val="uk-UA"/>
              </w:rPr>
              <w:t xml:space="preserve">в житті </w:t>
            </w:r>
          </w:p>
        </w:tc>
        <w:tc>
          <w:tcPr>
            <w:tcW w:w="29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FCCCF30" w14:textId="77777777" w:rsidR="007A6F2B" w:rsidRPr="004840BE" w:rsidRDefault="007A6F2B" w:rsidP="007A6F2B">
            <w:pPr>
              <w:jc w:val="center"/>
              <w:rPr>
                <w:b/>
                <w:strike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Померл</w:t>
            </w:r>
            <w:r w:rsidRPr="00EF1223">
              <w:rPr>
                <w:b/>
                <w:color w:val="000000"/>
                <w:sz w:val="18"/>
                <w:szCs w:val="18"/>
                <w:lang w:val="uk-UA"/>
              </w:rPr>
              <w:t>о</w:t>
            </w:r>
          </w:p>
        </w:tc>
        <w:tc>
          <w:tcPr>
            <w:tcW w:w="896" w:type="pct"/>
            <w:gridSpan w:val="2"/>
            <w:vAlign w:val="center"/>
          </w:tcPr>
          <w:p w14:paraId="3F352FAA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 xml:space="preserve">Зареєстровано </w:t>
            </w:r>
            <w:r w:rsidRPr="00EF1223">
              <w:rPr>
                <w:b/>
                <w:color w:val="000000"/>
                <w:sz w:val="18"/>
                <w:szCs w:val="18"/>
                <w:lang w:val="uk-UA"/>
              </w:rPr>
              <w:t xml:space="preserve">випадків </w:t>
            </w:r>
            <w:r w:rsidRPr="00EF1223">
              <w:rPr>
                <w:b/>
                <w:sz w:val="18"/>
                <w:szCs w:val="18"/>
                <w:lang w:val="uk-UA"/>
              </w:rPr>
              <w:t>захворювань</w:t>
            </w:r>
          </w:p>
        </w:tc>
        <w:tc>
          <w:tcPr>
            <w:tcW w:w="487" w:type="pct"/>
            <w:vMerge w:val="restart"/>
            <w:vAlign w:val="center"/>
          </w:tcPr>
          <w:p w14:paraId="767274AE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Визнано інвалідами внаслідок аварії на ЧАЕС</w:t>
            </w:r>
            <w:r w:rsidR="00BC5185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F1223">
              <w:rPr>
                <w:b/>
                <w:color w:val="000000"/>
                <w:sz w:val="18"/>
                <w:szCs w:val="18"/>
                <w:lang w:val="uk-UA"/>
              </w:rPr>
              <w:t>у</w:t>
            </w:r>
            <w:r w:rsidRPr="00EF1223">
              <w:rPr>
                <w:b/>
                <w:sz w:val="18"/>
                <w:szCs w:val="18"/>
                <w:lang w:val="uk-UA"/>
              </w:rPr>
              <w:t xml:space="preserve">перше </w:t>
            </w:r>
            <w:r w:rsidRPr="00EF1223">
              <w:rPr>
                <w:b/>
                <w:color w:val="000000"/>
                <w:sz w:val="18"/>
                <w:szCs w:val="18"/>
                <w:lang w:val="uk-UA"/>
              </w:rPr>
              <w:t xml:space="preserve">в житті </w:t>
            </w:r>
          </w:p>
        </w:tc>
        <w:tc>
          <w:tcPr>
            <w:tcW w:w="309" w:type="pct"/>
            <w:vMerge w:val="restart"/>
            <w:vAlign w:val="center"/>
          </w:tcPr>
          <w:p w14:paraId="1FF334F1" w14:textId="77777777" w:rsidR="007A6F2B" w:rsidRPr="00EF1223" w:rsidRDefault="007A6F2B" w:rsidP="007A6F2B">
            <w:pPr>
              <w:jc w:val="center"/>
              <w:rPr>
                <w:b/>
                <w:strike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Померл</w:t>
            </w:r>
            <w:r w:rsidRPr="00EF1223">
              <w:rPr>
                <w:b/>
                <w:color w:val="000000"/>
                <w:sz w:val="18"/>
                <w:szCs w:val="18"/>
                <w:lang w:val="uk-UA"/>
              </w:rPr>
              <w:t>о</w:t>
            </w:r>
          </w:p>
        </w:tc>
      </w:tr>
      <w:tr w:rsidR="00681842" w:rsidRPr="00EF1223" w14:paraId="0B3AF726" w14:textId="77777777">
        <w:trPr>
          <w:cantSplit/>
          <w:tblHeader/>
          <w:jc w:val="center"/>
        </w:trPr>
        <w:tc>
          <w:tcPr>
            <w:tcW w:w="919" w:type="pct"/>
            <w:vMerge/>
            <w:tcBorders>
              <w:bottom w:val="single" w:sz="12" w:space="0" w:color="auto"/>
            </w:tcBorders>
            <w:vAlign w:val="center"/>
          </w:tcPr>
          <w:p w14:paraId="2EBC6A74" w14:textId="77777777" w:rsidR="007A6F2B" w:rsidRPr="004840BE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0D4C9DC4" w14:textId="77777777" w:rsidR="007A6F2B" w:rsidRPr="004840BE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77" w:type="pct"/>
            <w:vMerge/>
            <w:tcBorders>
              <w:bottom w:val="single" w:sz="12" w:space="0" w:color="auto"/>
            </w:tcBorders>
            <w:vAlign w:val="center"/>
          </w:tcPr>
          <w:p w14:paraId="4F4D0F77" w14:textId="77777777" w:rsidR="007A6F2B" w:rsidRPr="004840BE" w:rsidRDefault="007A6F2B" w:rsidP="004840B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14:paraId="5A5728F6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418" w:type="pct"/>
            <w:tcBorders>
              <w:bottom w:val="single" w:sz="12" w:space="0" w:color="auto"/>
            </w:tcBorders>
            <w:vAlign w:val="center"/>
          </w:tcPr>
          <w:p w14:paraId="5CCB5250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у тому числі вперше у житті</w:t>
            </w:r>
          </w:p>
        </w:tc>
        <w:tc>
          <w:tcPr>
            <w:tcW w:w="478" w:type="pct"/>
            <w:vMerge/>
            <w:tcBorders>
              <w:bottom w:val="single" w:sz="12" w:space="0" w:color="auto"/>
            </w:tcBorders>
            <w:vAlign w:val="center"/>
          </w:tcPr>
          <w:p w14:paraId="7F21A4F2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Merge/>
            <w:tcBorders>
              <w:bottom w:val="single" w:sz="12" w:space="0" w:color="auto"/>
            </w:tcBorders>
            <w:vAlign w:val="center"/>
          </w:tcPr>
          <w:p w14:paraId="48C1C89B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14:paraId="4D39C357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418" w:type="pct"/>
            <w:tcBorders>
              <w:bottom w:val="single" w:sz="12" w:space="0" w:color="auto"/>
            </w:tcBorders>
            <w:vAlign w:val="center"/>
          </w:tcPr>
          <w:p w14:paraId="3C07C310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у тому числі вперше у житті</w:t>
            </w:r>
          </w:p>
        </w:tc>
        <w:tc>
          <w:tcPr>
            <w:tcW w:w="487" w:type="pct"/>
            <w:vMerge/>
            <w:tcBorders>
              <w:bottom w:val="single" w:sz="12" w:space="0" w:color="auto"/>
            </w:tcBorders>
            <w:vAlign w:val="center"/>
          </w:tcPr>
          <w:p w14:paraId="10D30A37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9" w:type="pct"/>
            <w:vMerge/>
            <w:tcBorders>
              <w:bottom w:val="single" w:sz="12" w:space="0" w:color="auto"/>
            </w:tcBorders>
            <w:vAlign w:val="center"/>
          </w:tcPr>
          <w:p w14:paraId="0B3BABD0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81842" w:rsidRPr="00EF1223" w14:paraId="1FF8FCD9" w14:textId="77777777">
        <w:trPr>
          <w:cantSplit/>
          <w:tblHeader/>
          <w:jc w:val="center"/>
        </w:trPr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82333" w14:textId="77777777" w:rsidR="007A6F2B" w:rsidRPr="004840BE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840BE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B56C9" w14:textId="77777777" w:rsidR="007A6F2B" w:rsidRPr="004840BE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840BE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D2F37" w14:textId="77777777" w:rsidR="007A6F2B" w:rsidRPr="004840BE" w:rsidRDefault="007A6F2B" w:rsidP="004840B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840BE">
              <w:rPr>
                <w:b/>
                <w:sz w:val="18"/>
                <w:szCs w:val="18"/>
                <w:lang w:val="uk-UA"/>
              </w:rPr>
              <w:t>В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934C9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ADAC3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73936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1223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ACCAC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EF12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AA64B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EF12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A73D8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EF12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B1531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EF12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8A5AF" w14:textId="77777777" w:rsidR="007A6F2B" w:rsidRPr="00EF1223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EF1223">
              <w:rPr>
                <w:b/>
                <w:sz w:val="18"/>
                <w:szCs w:val="18"/>
              </w:rPr>
              <w:t>8</w:t>
            </w:r>
          </w:p>
        </w:tc>
      </w:tr>
      <w:tr w:rsidR="00681842" w:rsidRPr="006C040A" w14:paraId="02469783" w14:textId="77777777">
        <w:trPr>
          <w:cantSplit/>
          <w:trHeight w:val="421"/>
          <w:jc w:val="center"/>
        </w:trPr>
        <w:tc>
          <w:tcPr>
            <w:tcW w:w="919" w:type="pct"/>
            <w:tcBorders>
              <w:top w:val="single" w:sz="12" w:space="0" w:color="auto"/>
            </w:tcBorders>
          </w:tcPr>
          <w:p w14:paraId="2E08D53E" w14:textId="77777777" w:rsidR="007A6F2B" w:rsidRPr="006C040A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6C040A">
              <w:rPr>
                <w:b/>
                <w:bCs/>
                <w:sz w:val="18"/>
                <w:szCs w:val="18"/>
              </w:rPr>
              <w:t>Усі хвороби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23E97F25" w14:textId="77777777" w:rsidR="007A6F2B" w:rsidRPr="006C040A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6C040A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4FBF7D31" w14:textId="77777777" w:rsidR="007A6F2B" w:rsidRPr="006C040A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6C040A">
              <w:rPr>
                <w:b/>
                <w:sz w:val="18"/>
                <w:szCs w:val="18"/>
              </w:rPr>
              <w:t>А00-Т98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14:paraId="003296F9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tcBorders>
              <w:top w:val="single" w:sz="12" w:space="0" w:color="auto"/>
            </w:tcBorders>
            <w:vAlign w:val="center"/>
          </w:tcPr>
          <w:p w14:paraId="2FD67D97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14:paraId="529CC6FF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tcBorders>
              <w:top w:val="single" w:sz="12" w:space="0" w:color="auto"/>
            </w:tcBorders>
            <w:vAlign w:val="center"/>
          </w:tcPr>
          <w:p w14:paraId="638B1541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14:paraId="69BB38AD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tcBorders>
              <w:top w:val="single" w:sz="12" w:space="0" w:color="auto"/>
            </w:tcBorders>
            <w:vAlign w:val="center"/>
          </w:tcPr>
          <w:p w14:paraId="4E7A2B6D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3FE0C1A0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tcBorders>
              <w:top w:val="single" w:sz="12" w:space="0" w:color="auto"/>
            </w:tcBorders>
            <w:vAlign w:val="center"/>
          </w:tcPr>
          <w:p w14:paraId="2C70E67A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3D28ADF5" w14:textId="77777777">
        <w:trPr>
          <w:cantSplit/>
          <w:jc w:val="center"/>
        </w:trPr>
        <w:tc>
          <w:tcPr>
            <w:tcW w:w="919" w:type="pct"/>
          </w:tcPr>
          <w:p w14:paraId="692F311D" w14:textId="77777777" w:rsidR="007A6F2B" w:rsidRDefault="007A6F2B" w:rsidP="007A6F2B">
            <w:pPr>
              <w:rPr>
                <w:bCs/>
                <w:sz w:val="18"/>
                <w:szCs w:val="18"/>
                <w:lang w:val="uk-UA"/>
              </w:rPr>
            </w:pPr>
            <w:r w:rsidRPr="006C040A">
              <w:rPr>
                <w:sz w:val="18"/>
                <w:szCs w:val="18"/>
              </w:rPr>
              <w:t xml:space="preserve">     </w:t>
            </w:r>
            <w:r w:rsidRPr="006C040A">
              <w:rPr>
                <w:bCs/>
                <w:sz w:val="18"/>
                <w:szCs w:val="18"/>
                <w:lang w:val="uk-UA"/>
              </w:rPr>
              <w:t>у</w:t>
            </w:r>
            <w:r w:rsidRPr="006C040A">
              <w:rPr>
                <w:bCs/>
                <w:sz w:val="18"/>
                <w:szCs w:val="18"/>
              </w:rPr>
              <w:t xml:space="preserve"> тому числі</w:t>
            </w:r>
          </w:p>
          <w:p w14:paraId="527C0C0A" w14:textId="77777777" w:rsidR="00681842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</w:t>
            </w:r>
            <w:r w:rsidR="007A6F2B" w:rsidRPr="004840BE">
              <w:rPr>
                <w:sz w:val="18"/>
                <w:szCs w:val="18"/>
              </w:rPr>
              <w:t>деякі інфекційні та</w:t>
            </w:r>
          </w:p>
          <w:p w14:paraId="7BE6B8B1" w14:textId="77777777" w:rsidR="007A6F2B" w:rsidRPr="004840BE" w:rsidRDefault="00681842" w:rsidP="007A6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</w:rPr>
              <w:t xml:space="preserve"> паразитарні хвороби</w:t>
            </w:r>
          </w:p>
        </w:tc>
        <w:tc>
          <w:tcPr>
            <w:tcW w:w="239" w:type="pct"/>
            <w:vAlign w:val="center"/>
          </w:tcPr>
          <w:p w14:paraId="5D484F11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2.0</w:t>
            </w:r>
          </w:p>
        </w:tc>
        <w:tc>
          <w:tcPr>
            <w:tcW w:w="477" w:type="pct"/>
            <w:vAlign w:val="center"/>
          </w:tcPr>
          <w:p w14:paraId="3A0E2740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А00-В99</w:t>
            </w:r>
          </w:p>
        </w:tc>
        <w:tc>
          <w:tcPr>
            <w:tcW w:w="478" w:type="pct"/>
            <w:vAlign w:val="center"/>
          </w:tcPr>
          <w:p w14:paraId="4C04A78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99CBC3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CEE5F34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1FC72F1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765B5EF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40156FB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272CE1F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95A6D8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540E5B32" w14:textId="77777777">
        <w:trPr>
          <w:cantSplit/>
          <w:jc w:val="center"/>
        </w:trPr>
        <w:tc>
          <w:tcPr>
            <w:tcW w:w="919" w:type="pct"/>
          </w:tcPr>
          <w:p w14:paraId="5CA668A5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з них:    </w:t>
            </w:r>
          </w:p>
          <w:p w14:paraId="77095735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</w:t>
            </w:r>
            <w:r w:rsidR="00681842">
              <w:rPr>
                <w:sz w:val="18"/>
                <w:szCs w:val="18"/>
                <w:lang w:val="uk-UA"/>
              </w:rPr>
              <w:t xml:space="preserve">     </w:t>
            </w:r>
            <w:r w:rsidRPr="004840BE">
              <w:rPr>
                <w:sz w:val="18"/>
                <w:szCs w:val="18"/>
                <w:lang w:val="uk-UA"/>
              </w:rPr>
              <w:t>туберкульоз</w:t>
            </w:r>
          </w:p>
        </w:tc>
        <w:tc>
          <w:tcPr>
            <w:tcW w:w="239" w:type="pct"/>
            <w:vAlign w:val="center"/>
          </w:tcPr>
          <w:p w14:paraId="3C638138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477" w:type="pct"/>
            <w:vAlign w:val="center"/>
          </w:tcPr>
          <w:p w14:paraId="506109A6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А15-А19</w:t>
            </w:r>
          </w:p>
        </w:tc>
        <w:tc>
          <w:tcPr>
            <w:tcW w:w="478" w:type="pct"/>
            <w:vAlign w:val="center"/>
          </w:tcPr>
          <w:p w14:paraId="35BC0A02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9D8CD5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D4B2C12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27E68CBA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2B17B6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DD83BB0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B76D941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49797871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7DD760ED" w14:textId="77777777">
        <w:trPr>
          <w:cantSplit/>
          <w:jc w:val="center"/>
        </w:trPr>
        <w:tc>
          <w:tcPr>
            <w:tcW w:w="919" w:type="pct"/>
          </w:tcPr>
          <w:p w14:paraId="45CD6654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</w:t>
            </w:r>
            <w:r w:rsidR="00681842">
              <w:rPr>
                <w:sz w:val="18"/>
                <w:szCs w:val="18"/>
                <w:lang w:val="uk-UA"/>
              </w:rPr>
              <w:t xml:space="preserve">    </w:t>
            </w:r>
            <w:r w:rsidRPr="004840BE">
              <w:rPr>
                <w:sz w:val="18"/>
                <w:szCs w:val="18"/>
                <w:lang w:val="uk-UA"/>
              </w:rPr>
              <w:t xml:space="preserve">вірусний гепатит </w:t>
            </w:r>
          </w:p>
        </w:tc>
        <w:tc>
          <w:tcPr>
            <w:tcW w:w="239" w:type="pct"/>
            <w:vAlign w:val="center"/>
          </w:tcPr>
          <w:p w14:paraId="73DB8432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2.2</w:t>
            </w:r>
          </w:p>
        </w:tc>
        <w:tc>
          <w:tcPr>
            <w:tcW w:w="477" w:type="pct"/>
            <w:vAlign w:val="center"/>
          </w:tcPr>
          <w:p w14:paraId="476B70A5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В15-В19</w:t>
            </w:r>
          </w:p>
        </w:tc>
        <w:tc>
          <w:tcPr>
            <w:tcW w:w="478" w:type="pct"/>
            <w:vAlign w:val="center"/>
          </w:tcPr>
          <w:p w14:paraId="7FCD34CB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E6F3B31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C3EB2E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5C62E5C5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9158ED5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B155A2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D3106D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CDFB960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6C040A" w14:paraId="0FF0DEAD" w14:textId="77777777">
        <w:trPr>
          <w:cantSplit/>
          <w:trHeight w:val="297"/>
          <w:jc w:val="center"/>
        </w:trPr>
        <w:tc>
          <w:tcPr>
            <w:tcW w:w="919" w:type="pct"/>
          </w:tcPr>
          <w:p w14:paraId="4AAE681F" w14:textId="77777777" w:rsidR="007A6F2B" w:rsidRPr="006C040A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6C040A">
              <w:rPr>
                <w:b/>
                <w:bCs/>
                <w:sz w:val="18"/>
                <w:szCs w:val="18"/>
              </w:rPr>
              <w:t>Новоутворення</w:t>
            </w:r>
          </w:p>
        </w:tc>
        <w:tc>
          <w:tcPr>
            <w:tcW w:w="239" w:type="pct"/>
            <w:vAlign w:val="center"/>
          </w:tcPr>
          <w:p w14:paraId="1FDD4933" w14:textId="77777777" w:rsidR="007A6F2B" w:rsidRPr="006C040A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6C040A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477" w:type="pct"/>
            <w:vAlign w:val="center"/>
          </w:tcPr>
          <w:p w14:paraId="074DFE80" w14:textId="77777777" w:rsidR="007A6F2B" w:rsidRPr="006C040A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6C040A">
              <w:rPr>
                <w:b/>
                <w:sz w:val="18"/>
                <w:szCs w:val="18"/>
              </w:rPr>
              <w:t>С00-</w:t>
            </w:r>
            <w:r w:rsidRPr="006C040A">
              <w:rPr>
                <w:b/>
                <w:sz w:val="18"/>
                <w:szCs w:val="18"/>
                <w:lang w:val="en-US"/>
              </w:rPr>
              <w:t>D</w:t>
            </w:r>
            <w:r w:rsidRPr="006C040A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78" w:type="pct"/>
            <w:vAlign w:val="center"/>
          </w:tcPr>
          <w:p w14:paraId="5629273A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3D2B4CA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56E5F42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36493175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0FB1E1C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CBEF263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4658E1E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709D9AF" w14:textId="77777777" w:rsidR="007A6F2B" w:rsidRPr="006C040A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7223FFFF" w14:textId="77777777">
        <w:trPr>
          <w:cantSplit/>
          <w:trHeight w:val="722"/>
          <w:jc w:val="center"/>
        </w:trPr>
        <w:tc>
          <w:tcPr>
            <w:tcW w:w="919" w:type="pct"/>
          </w:tcPr>
          <w:p w14:paraId="269B4CFE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з них:      </w:t>
            </w:r>
          </w:p>
          <w:p w14:paraId="2EE58451" w14:textId="77777777" w:rsidR="00681842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злоякісні новоутворення - </w:t>
            </w:r>
          </w:p>
          <w:p w14:paraId="3611DB50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A6F2B" w:rsidRPr="004840BE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239" w:type="pct"/>
            <w:vAlign w:val="center"/>
          </w:tcPr>
          <w:p w14:paraId="66175544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3.</w:t>
            </w:r>
            <w:r w:rsidRPr="004840B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7" w:type="pct"/>
            <w:vAlign w:val="center"/>
          </w:tcPr>
          <w:p w14:paraId="282EFD4D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uk-UA"/>
              </w:rPr>
              <w:t>С00-С97</w:t>
            </w:r>
          </w:p>
        </w:tc>
        <w:tc>
          <w:tcPr>
            <w:tcW w:w="478" w:type="pct"/>
            <w:vAlign w:val="center"/>
          </w:tcPr>
          <w:p w14:paraId="2DB84685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176241A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C53AD5E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312EEAA2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FEC098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D35DD6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267C7BB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0A3ACA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704FABA9" w14:textId="77777777">
        <w:trPr>
          <w:cantSplit/>
          <w:trHeight w:val="534"/>
          <w:jc w:val="center"/>
        </w:trPr>
        <w:tc>
          <w:tcPr>
            <w:tcW w:w="919" w:type="pct"/>
          </w:tcPr>
          <w:p w14:paraId="6A20DEB5" w14:textId="77777777" w:rsidR="00681842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у тому числі</w:t>
            </w:r>
            <w:r>
              <w:rPr>
                <w:sz w:val="18"/>
                <w:szCs w:val="18"/>
                <w:lang w:val="uk-UA"/>
              </w:rPr>
              <w:t xml:space="preserve"> зл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оякісні пухлини </w:t>
            </w:r>
          </w:p>
          <w:p w14:paraId="0A0CB660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</w:t>
            </w:r>
            <w:r w:rsidR="007A6F2B" w:rsidRPr="004840BE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239" w:type="pct"/>
            <w:vAlign w:val="center"/>
          </w:tcPr>
          <w:p w14:paraId="24BD3494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3.</w:t>
            </w:r>
            <w:r w:rsidRPr="004840B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77" w:type="pct"/>
            <w:vAlign w:val="center"/>
          </w:tcPr>
          <w:p w14:paraId="0996D1FC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С15-С26</w:t>
            </w:r>
          </w:p>
        </w:tc>
        <w:tc>
          <w:tcPr>
            <w:tcW w:w="478" w:type="pct"/>
            <w:vAlign w:val="center"/>
          </w:tcPr>
          <w:p w14:paraId="7A025735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6D881F7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AFEC85A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1B592CEB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71CEF8A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C1E5581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72C2FD91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D869D5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2DD4D1CF" w14:textId="77777777">
        <w:trPr>
          <w:cantSplit/>
          <w:trHeight w:val="334"/>
          <w:jc w:val="center"/>
        </w:trPr>
        <w:tc>
          <w:tcPr>
            <w:tcW w:w="919" w:type="pct"/>
            <w:vAlign w:val="center"/>
          </w:tcPr>
          <w:p w14:paraId="3B79590C" w14:textId="77777777" w:rsidR="007A6F2B" w:rsidRPr="004840BE" w:rsidRDefault="007A6F2B" w:rsidP="00F76AA1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 органів дихання</w:t>
            </w:r>
          </w:p>
        </w:tc>
        <w:tc>
          <w:tcPr>
            <w:tcW w:w="239" w:type="pct"/>
            <w:vAlign w:val="center"/>
          </w:tcPr>
          <w:p w14:paraId="3959F581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3.3</w:t>
            </w:r>
          </w:p>
        </w:tc>
        <w:tc>
          <w:tcPr>
            <w:tcW w:w="477" w:type="pct"/>
            <w:vAlign w:val="center"/>
          </w:tcPr>
          <w:p w14:paraId="4B2C2F07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С30-С39</w:t>
            </w:r>
          </w:p>
        </w:tc>
        <w:tc>
          <w:tcPr>
            <w:tcW w:w="478" w:type="pct"/>
            <w:vAlign w:val="center"/>
          </w:tcPr>
          <w:p w14:paraId="7914FF3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5902C30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6FBF84A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3B711A55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D0BF4A2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EB4EF2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0E4862C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A02F09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1427C201" w14:textId="77777777">
        <w:trPr>
          <w:cantSplit/>
          <w:jc w:val="center"/>
        </w:trPr>
        <w:tc>
          <w:tcPr>
            <w:tcW w:w="919" w:type="pct"/>
          </w:tcPr>
          <w:p w14:paraId="5881BCD4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 щитовидної залози</w:t>
            </w:r>
          </w:p>
        </w:tc>
        <w:tc>
          <w:tcPr>
            <w:tcW w:w="239" w:type="pct"/>
            <w:vAlign w:val="center"/>
          </w:tcPr>
          <w:p w14:paraId="0435E790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3.4</w:t>
            </w:r>
          </w:p>
        </w:tc>
        <w:tc>
          <w:tcPr>
            <w:tcW w:w="477" w:type="pct"/>
            <w:vAlign w:val="center"/>
          </w:tcPr>
          <w:p w14:paraId="23012AEC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С73</w:t>
            </w:r>
          </w:p>
        </w:tc>
        <w:tc>
          <w:tcPr>
            <w:tcW w:w="478" w:type="pct"/>
            <w:vAlign w:val="center"/>
          </w:tcPr>
          <w:p w14:paraId="7ED86EA1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01920F5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F122441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2605B5DF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41EE0F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FAA0D7E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9D494D4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B5E852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36CFB01C" w14:textId="77777777">
        <w:trPr>
          <w:cantSplit/>
          <w:jc w:val="center"/>
        </w:trPr>
        <w:tc>
          <w:tcPr>
            <w:tcW w:w="919" w:type="pct"/>
          </w:tcPr>
          <w:p w14:paraId="544A4BBF" w14:textId="77777777" w:rsidR="00681842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злоякісні новоутворення</w:t>
            </w:r>
          </w:p>
          <w:p w14:paraId="4148BEBF" w14:textId="77777777" w:rsidR="00681842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лімфоїдної і кровотворної </w:t>
            </w:r>
          </w:p>
          <w:p w14:paraId="1ECA6F7E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тканини</w:t>
            </w:r>
          </w:p>
        </w:tc>
        <w:tc>
          <w:tcPr>
            <w:tcW w:w="239" w:type="pct"/>
            <w:vAlign w:val="center"/>
          </w:tcPr>
          <w:p w14:paraId="572400E6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3.5</w:t>
            </w:r>
          </w:p>
        </w:tc>
        <w:tc>
          <w:tcPr>
            <w:tcW w:w="477" w:type="pct"/>
            <w:vAlign w:val="center"/>
          </w:tcPr>
          <w:p w14:paraId="1B436660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С81-С96</w:t>
            </w:r>
          </w:p>
        </w:tc>
        <w:tc>
          <w:tcPr>
            <w:tcW w:w="478" w:type="pct"/>
            <w:vAlign w:val="center"/>
          </w:tcPr>
          <w:p w14:paraId="03BB3D2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125D78F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3CB735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F14F47A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1F3A950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BB3365B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539282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CC68457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13D3CD52" w14:textId="77777777">
        <w:trPr>
          <w:cantSplit/>
          <w:jc w:val="center"/>
        </w:trPr>
        <w:tc>
          <w:tcPr>
            <w:tcW w:w="919" w:type="pct"/>
          </w:tcPr>
          <w:p w14:paraId="58A3E5FB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з них:</w:t>
            </w:r>
          </w:p>
          <w:p w14:paraId="22BAB6C9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</w:t>
            </w:r>
            <w:r w:rsidR="00681842">
              <w:rPr>
                <w:sz w:val="18"/>
                <w:szCs w:val="18"/>
                <w:lang w:val="uk-UA"/>
              </w:rPr>
              <w:t xml:space="preserve">  </w:t>
            </w:r>
            <w:r w:rsidRPr="004840BE">
              <w:rPr>
                <w:sz w:val="18"/>
                <w:szCs w:val="18"/>
                <w:lang w:val="uk-UA"/>
              </w:rPr>
              <w:t xml:space="preserve">  гострий лімфолейкоз</w:t>
            </w:r>
          </w:p>
        </w:tc>
        <w:tc>
          <w:tcPr>
            <w:tcW w:w="239" w:type="pct"/>
            <w:vAlign w:val="center"/>
          </w:tcPr>
          <w:p w14:paraId="7003065F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3.6</w:t>
            </w:r>
          </w:p>
        </w:tc>
        <w:tc>
          <w:tcPr>
            <w:tcW w:w="477" w:type="pct"/>
            <w:vAlign w:val="center"/>
          </w:tcPr>
          <w:p w14:paraId="3F18640C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С91.0</w:t>
            </w:r>
          </w:p>
        </w:tc>
        <w:tc>
          <w:tcPr>
            <w:tcW w:w="478" w:type="pct"/>
            <w:vAlign w:val="center"/>
          </w:tcPr>
          <w:p w14:paraId="25C2EBD0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1DD610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4E03AE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940CFAB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66B907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792DC2F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1815C99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6E2BF5B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2CBE8843" w14:textId="77777777">
        <w:trPr>
          <w:cantSplit/>
          <w:trHeight w:val="344"/>
          <w:jc w:val="center"/>
        </w:trPr>
        <w:tc>
          <w:tcPr>
            <w:tcW w:w="919" w:type="pct"/>
          </w:tcPr>
          <w:p w14:paraId="3F786C4D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</w:t>
            </w:r>
            <w:r w:rsidR="00681842">
              <w:rPr>
                <w:sz w:val="18"/>
                <w:szCs w:val="18"/>
                <w:lang w:val="uk-UA"/>
              </w:rPr>
              <w:t xml:space="preserve">  </w:t>
            </w:r>
            <w:r w:rsidRPr="004840BE">
              <w:rPr>
                <w:sz w:val="18"/>
                <w:szCs w:val="18"/>
                <w:lang w:val="uk-UA"/>
              </w:rPr>
              <w:t>гострий мієлолейкоз</w:t>
            </w:r>
          </w:p>
        </w:tc>
        <w:tc>
          <w:tcPr>
            <w:tcW w:w="239" w:type="pct"/>
            <w:vAlign w:val="center"/>
          </w:tcPr>
          <w:p w14:paraId="09DF9194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3.7</w:t>
            </w:r>
          </w:p>
        </w:tc>
        <w:tc>
          <w:tcPr>
            <w:tcW w:w="477" w:type="pct"/>
            <w:vAlign w:val="center"/>
          </w:tcPr>
          <w:p w14:paraId="60E098CE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С92.0</w:t>
            </w:r>
          </w:p>
        </w:tc>
        <w:tc>
          <w:tcPr>
            <w:tcW w:w="478" w:type="pct"/>
            <w:vAlign w:val="center"/>
          </w:tcPr>
          <w:p w14:paraId="2352FFF6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232542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FD29F67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6E3A0057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22C0636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DF7222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7CE61884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224784CE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7697C8D3" w14:textId="77777777">
        <w:trPr>
          <w:cantSplit/>
          <w:trHeight w:val="535"/>
          <w:jc w:val="center"/>
        </w:trPr>
        <w:tc>
          <w:tcPr>
            <w:tcW w:w="919" w:type="pct"/>
          </w:tcPr>
          <w:p w14:paraId="247E3960" w14:textId="77777777" w:rsidR="00681842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     гострий моноцитарний</w:t>
            </w:r>
          </w:p>
          <w:p w14:paraId="196BD2D9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лейкоз </w:t>
            </w:r>
          </w:p>
        </w:tc>
        <w:tc>
          <w:tcPr>
            <w:tcW w:w="239" w:type="pct"/>
            <w:vAlign w:val="center"/>
          </w:tcPr>
          <w:p w14:paraId="5884806F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3.8</w:t>
            </w:r>
          </w:p>
        </w:tc>
        <w:tc>
          <w:tcPr>
            <w:tcW w:w="477" w:type="pct"/>
            <w:vAlign w:val="center"/>
          </w:tcPr>
          <w:p w14:paraId="6E40059A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С93.0</w:t>
            </w:r>
          </w:p>
        </w:tc>
        <w:tc>
          <w:tcPr>
            <w:tcW w:w="478" w:type="pct"/>
            <w:vAlign w:val="center"/>
          </w:tcPr>
          <w:p w14:paraId="2923D8A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F3AAA1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89B71F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2E70137B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CA82E1A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AFD5BCE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4B7EF2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F5EE58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7A859B9F" w14:textId="77777777">
        <w:trPr>
          <w:cantSplit/>
          <w:trHeight w:val="349"/>
          <w:jc w:val="center"/>
        </w:trPr>
        <w:tc>
          <w:tcPr>
            <w:tcW w:w="919" w:type="pct"/>
          </w:tcPr>
          <w:p w14:paraId="380038C5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</w:t>
            </w:r>
            <w:r w:rsidR="00681842">
              <w:rPr>
                <w:sz w:val="18"/>
                <w:szCs w:val="18"/>
                <w:lang w:val="uk-UA"/>
              </w:rPr>
              <w:t xml:space="preserve">  </w:t>
            </w:r>
            <w:r w:rsidRPr="004840BE">
              <w:rPr>
                <w:sz w:val="18"/>
                <w:szCs w:val="18"/>
                <w:lang w:val="uk-UA"/>
              </w:rPr>
              <w:t>гострий еритромієлоз</w:t>
            </w:r>
          </w:p>
        </w:tc>
        <w:tc>
          <w:tcPr>
            <w:tcW w:w="239" w:type="pct"/>
            <w:vAlign w:val="center"/>
          </w:tcPr>
          <w:p w14:paraId="7B8EA99E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3.9</w:t>
            </w:r>
          </w:p>
        </w:tc>
        <w:tc>
          <w:tcPr>
            <w:tcW w:w="477" w:type="pct"/>
            <w:vAlign w:val="center"/>
          </w:tcPr>
          <w:p w14:paraId="2B0DFA40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С94.0</w:t>
            </w:r>
          </w:p>
        </w:tc>
        <w:tc>
          <w:tcPr>
            <w:tcW w:w="478" w:type="pct"/>
            <w:vAlign w:val="center"/>
          </w:tcPr>
          <w:p w14:paraId="524639C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B242B10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594EA7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1CF4A9F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129E396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F0CF6C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F64829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2DF3BC25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38E0A6E8" w14:textId="77777777">
        <w:trPr>
          <w:cantSplit/>
          <w:trHeight w:val="344"/>
          <w:jc w:val="center"/>
        </w:trPr>
        <w:tc>
          <w:tcPr>
            <w:tcW w:w="919" w:type="pct"/>
          </w:tcPr>
          <w:p w14:paraId="72B02E33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     інші гострі лейкози</w:t>
            </w:r>
          </w:p>
        </w:tc>
        <w:tc>
          <w:tcPr>
            <w:tcW w:w="239" w:type="pct"/>
            <w:vAlign w:val="center"/>
          </w:tcPr>
          <w:p w14:paraId="6BE95C13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3.10</w:t>
            </w:r>
          </w:p>
        </w:tc>
        <w:tc>
          <w:tcPr>
            <w:tcW w:w="477" w:type="pct"/>
            <w:vAlign w:val="center"/>
          </w:tcPr>
          <w:p w14:paraId="727E475A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С95.0</w:t>
            </w:r>
          </w:p>
        </w:tc>
        <w:tc>
          <w:tcPr>
            <w:tcW w:w="478" w:type="pct"/>
            <w:vAlign w:val="center"/>
          </w:tcPr>
          <w:p w14:paraId="71842AA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66606B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31D5D0C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58876DD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E8E0B87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A5D10E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2F5D9BF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53477B2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681842" w14:paraId="5AD9B6B8" w14:textId="77777777">
        <w:trPr>
          <w:cantSplit/>
          <w:trHeight w:val="806"/>
          <w:jc w:val="center"/>
        </w:trPr>
        <w:tc>
          <w:tcPr>
            <w:tcW w:w="919" w:type="pct"/>
          </w:tcPr>
          <w:p w14:paraId="1D6FD173" w14:textId="77777777" w:rsidR="007A6F2B" w:rsidRPr="00681842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681842">
              <w:rPr>
                <w:b/>
                <w:bCs/>
                <w:sz w:val="18"/>
                <w:szCs w:val="18"/>
              </w:rPr>
              <w:t>Хвороби крові, кровотворних органів і окремі порушення з залученням імунного механізму</w:t>
            </w:r>
          </w:p>
        </w:tc>
        <w:tc>
          <w:tcPr>
            <w:tcW w:w="239" w:type="pct"/>
            <w:vAlign w:val="center"/>
          </w:tcPr>
          <w:p w14:paraId="65C2E0F9" w14:textId="77777777" w:rsidR="007A6F2B" w:rsidRPr="00681842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681842"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477" w:type="pct"/>
            <w:vAlign w:val="center"/>
          </w:tcPr>
          <w:p w14:paraId="003D9324" w14:textId="77777777" w:rsidR="007A6F2B" w:rsidRPr="00681842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681842">
              <w:rPr>
                <w:b/>
                <w:sz w:val="18"/>
                <w:szCs w:val="18"/>
                <w:lang w:val="en-US"/>
              </w:rPr>
              <w:t>D</w:t>
            </w:r>
            <w:r w:rsidRPr="00681842">
              <w:rPr>
                <w:b/>
                <w:sz w:val="18"/>
                <w:szCs w:val="18"/>
              </w:rPr>
              <w:t>50-</w:t>
            </w:r>
            <w:r w:rsidRPr="00681842">
              <w:rPr>
                <w:b/>
                <w:sz w:val="18"/>
                <w:szCs w:val="18"/>
                <w:lang w:val="en-US"/>
              </w:rPr>
              <w:t>D</w:t>
            </w:r>
            <w:r w:rsidRPr="00681842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478" w:type="pct"/>
            <w:vAlign w:val="center"/>
          </w:tcPr>
          <w:p w14:paraId="55428805" w14:textId="77777777" w:rsidR="007A6F2B" w:rsidRPr="00681842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4690DA4" w14:textId="77777777" w:rsidR="007A6F2B" w:rsidRPr="00681842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D3D5565" w14:textId="77777777" w:rsidR="007A6F2B" w:rsidRPr="00681842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3501F79B" w14:textId="77777777" w:rsidR="007A6F2B" w:rsidRPr="00681842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2784CF26" w14:textId="77777777" w:rsidR="007A6F2B" w:rsidRPr="00681842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D0BB67A" w14:textId="77777777" w:rsidR="007A6F2B" w:rsidRPr="00681842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5643FB6" w14:textId="77777777" w:rsidR="007A6F2B" w:rsidRPr="00681842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61ECF757" w14:textId="77777777" w:rsidR="007A6F2B" w:rsidRPr="00681842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497FFA55" w14:textId="77777777">
        <w:trPr>
          <w:cantSplit/>
          <w:trHeight w:val="341"/>
          <w:jc w:val="center"/>
        </w:trPr>
        <w:tc>
          <w:tcPr>
            <w:tcW w:w="919" w:type="pct"/>
          </w:tcPr>
          <w:p w14:paraId="6D43A32F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з них:    анемії </w:t>
            </w:r>
          </w:p>
        </w:tc>
        <w:tc>
          <w:tcPr>
            <w:tcW w:w="239" w:type="pct"/>
            <w:vAlign w:val="center"/>
          </w:tcPr>
          <w:p w14:paraId="56D822F5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4.1</w:t>
            </w:r>
          </w:p>
        </w:tc>
        <w:tc>
          <w:tcPr>
            <w:tcW w:w="477" w:type="pct"/>
            <w:vAlign w:val="center"/>
          </w:tcPr>
          <w:p w14:paraId="3CC1E599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50-</w:t>
            </w: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64</w:t>
            </w:r>
          </w:p>
        </w:tc>
        <w:tc>
          <w:tcPr>
            <w:tcW w:w="478" w:type="pct"/>
            <w:vAlign w:val="center"/>
          </w:tcPr>
          <w:p w14:paraId="7591FB31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C5E741E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E99A3B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729ED2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E7BFD4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5B0A6C6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4FAB7D2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16ACE7B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70882387" w14:textId="77777777">
        <w:trPr>
          <w:cantSplit/>
          <w:trHeight w:val="438"/>
          <w:jc w:val="center"/>
        </w:trPr>
        <w:tc>
          <w:tcPr>
            <w:tcW w:w="919" w:type="pct"/>
          </w:tcPr>
          <w:p w14:paraId="4DB36AD1" w14:textId="77777777" w:rsidR="00681842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у тому числі</w:t>
            </w:r>
            <w:r w:rsidR="007A6F2B" w:rsidRPr="004840BE">
              <w:rPr>
                <w:sz w:val="18"/>
                <w:szCs w:val="18"/>
              </w:rPr>
              <w:t xml:space="preserve"> </w:t>
            </w:r>
          </w:p>
          <w:p w14:paraId="7715A8E4" w14:textId="77777777" w:rsidR="007A6F2B" w:rsidRPr="004840BE" w:rsidRDefault="00681842" w:rsidP="007A6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A6F2B" w:rsidRPr="004840BE">
              <w:rPr>
                <w:sz w:val="18"/>
                <w:szCs w:val="18"/>
              </w:rPr>
              <w:t>залізодефіцитні анемії</w:t>
            </w:r>
          </w:p>
        </w:tc>
        <w:tc>
          <w:tcPr>
            <w:tcW w:w="239" w:type="pct"/>
            <w:vAlign w:val="center"/>
          </w:tcPr>
          <w:p w14:paraId="14FD3249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4.2</w:t>
            </w:r>
          </w:p>
        </w:tc>
        <w:tc>
          <w:tcPr>
            <w:tcW w:w="477" w:type="pct"/>
            <w:vAlign w:val="center"/>
          </w:tcPr>
          <w:p w14:paraId="507ECCF2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50</w:t>
            </w:r>
          </w:p>
        </w:tc>
        <w:tc>
          <w:tcPr>
            <w:tcW w:w="478" w:type="pct"/>
            <w:vAlign w:val="center"/>
          </w:tcPr>
          <w:p w14:paraId="2B89431F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BE0C29E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89716BF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27504DB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EC2456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DECD3F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18D4F66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  <w:r w:rsidRPr="008E4411">
              <w:rPr>
                <w:lang w:val="uk-UA"/>
              </w:rPr>
              <w:t>х</w:t>
            </w:r>
          </w:p>
        </w:tc>
        <w:tc>
          <w:tcPr>
            <w:tcW w:w="309" w:type="pct"/>
            <w:vAlign w:val="center"/>
          </w:tcPr>
          <w:p w14:paraId="352BE8A0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  <w:r w:rsidRPr="008E4411">
              <w:rPr>
                <w:lang w:val="uk-UA"/>
              </w:rPr>
              <w:t>х</w:t>
            </w:r>
          </w:p>
        </w:tc>
      </w:tr>
      <w:tr w:rsidR="00681842" w:rsidRPr="00565DE1" w14:paraId="6513862F" w14:textId="77777777">
        <w:trPr>
          <w:cantSplit/>
          <w:trHeight w:val="351"/>
          <w:jc w:val="center"/>
        </w:trPr>
        <w:tc>
          <w:tcPr>
            <w:tcW w:w="919" w:type="pct"/>
          </w:tcPr>
          <w:p w14:paraId="31C7F757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</w:t>
            </w:r>
            <w:r w:rsidR="00681842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  <w:lang w:val="uk-UA"/>
              </w:rPr>
              <w:t>гемолітичні анемії</w:t>
            </w:r>
          </w:p>
        </w:tc>
        <w:tc>
          <w:tcPr>
            <w:tcW w:w="239" w:type="pct"/>
            <w:vAlign w:val="center"/>
          </w:tcPr>
          <w:p w14:paraId="5F68A3D6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4.3</w:t>
            </w:r>
          </w:p>
        </w:tc>
        <w:tc>
          <w:tcPr>
            <w:tcW w:w="477" w:type="pct"/>
            <w:vAlign w:val="center"/>
          </w:tcPr>
          <w:p w14:paraId="4C6243C6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  <w:lang w:val="uk-UA"/>
              </w:rPr>
              <w:t>55-</w:t>
            </w: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478" w:type="pct"/>
            <w:vAlign w:val="center"/>
          </w:tcPr>
          <w:p w14:paraId="70CEE682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C6DF26D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0FA1A56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5D12DD0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4D72C80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DD2FD3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72493B8F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E7EE491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56FF20D1" w14:textId="77777777">
        <w:trPr>
          <w:cantSplit/>
          <w:trHeight w:val="292"/>
          <w:jc w:val="center"/>
        </w:trPr>
        <w:tc>
          <w:tcPr>
            <w:tcW w:w="919" w:type="pct"/>
          </w:tcPr>
          <w:p w14:paraId="390FAE7D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</w:t>
            </w:r>
            <w:r w:rsidR="00681842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  <w:lang w:val="uk-UA"/>
              </w:rPr>
              <w:t>апластичні анемії</w:t>
            </w:r>
          </w:p>
        </w:tc>
        <w:tc>
          <w:tcPr>
            <w:tcW w:w="239" w:type="pct"/>
            <w:vAlign w:val="center"/>
          </w:tcPr>
          <w:p w14:paraId="29A5BD17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4.</w:t>
            </w:r>
            <w:r w:rsidRPr="004840B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7" w:type="pct"/>
            <w:vAlign w:val="center"/>
          </w:tcPr>
          <w:p w14:paraId="5653E05D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60,</w:t>
            </w:r>
            <w:r w:rsidR="00D35C1D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61</w:t>
            </w:r>
          </w:p>
        </w:tc>
        <w:tc>
          <w:tcPr>
            <w:tcW w:w="478" w:type="pct"/>
            <w:vAlign w:val="center"/>
          </w:tcPr>
          <w:p w14:paraId="6AD334C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39CFD87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8B6FD48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1F1F99CF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A5C6E5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701FF22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2A59B09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6398063" w14:textId="77777777" w:rsidR="007A6F2B" w:rsidRPr="008E441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417F9234" w14:textId="77777777">
        <w:trPr>
          <w:cantSplit/>
          <w:trHeight w:val="433"/>
          <w:jc w:val="center"/>
        </w:trPr>
        <w:tc>
          <w:tcPr>
            <w:tcW w:w="919" w:type="pct"/>
          </w:tcPr>
          <w:p w14:paraId="149ADD60" w14:textId="77777777" w:rsidR="007A6F2B" w:rsidRPr="004840BE" w:rsidRDefault="00681842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  сидеробластичні анемії</w:t>
            </w:r>
          </w:p>
        </w:tc>
        <w:tc>
          <w:tcPr>
            <w:tcW w:w="239" w:type="pct"/>
            <w:vAlign w:val="center"/>
          </w:tcPr>
          <w:p w14:paraId="142B717D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4.5</w:t>
            </w:r>
          </w:p>
        </w:tc>
        <w:tc>
          <w:tcPr>
            <w:tcW w:w="477" w:type="pct"/>
            <w:vAlign w:val="center"/>
          </w:tcPr>
          <w:p w14:paraId="61AD7212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64.0-3</w:t>
            </w:r>
          </w:p>
        </w:tc>
        <w:tc>
          <w:tcPr>
            <w:tcW w:w="478" w:type="pct"/>
            <w:vAlign w:val="center"/>
          </w:tcPr>
          <w:p w14:paraId="55FDF61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AD6396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765F47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D6092A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CE81D6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FBD3D4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9E3C70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4257E88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6A23D1EE" w14:textId="77777777">
        <w:trPr>
          <w:cantSplit/>
          <w:trHeight w:val="311"/>
          <w:jc w:val="center"/>
        </w:trPr>
        <w:tc>
          <w:tcPr>
            <w:tcW w:w="919" w:type="pct"/>
          </w:tcPr>
          <w:p w14:paraId="56189999" w14:textId="77777777" w:rsidR="007A6F2B" w:rsidRPr="004840BE" w:rsidRDefault="007A6F2B" w:rsidP="007A6F2B">
            <w:pPr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 xml:space="preserve">   </w:t>
            </w:r>
            <w:r w:rsidR="00D35C1D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</w:rPr>
              <w:t>первинна тромбоцитопенія</w:t>
            </w:r>
          </w:p>
        </w:tc>
        <w:tc>
          <w:tcPr>
            <w:tcW w:w="239" w:type="pct"/>
            <w:vAlign w:val="center"/>
          </w:tcPr>
          <w:p w14:paraId="08C97214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4.6</w:t>
            </w:r>
          </w:p>
        </w:tc>
        <w:tc>
          <w:tcPr>
            <w:tcW w:w="477" w:type="pct"/>
            <w:vAlign w:val="center"/>
          </w:tcPr>
          <w:p w14:paraId="332A2788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69.4</w:t>
            </w:r>
          </w:p>
        </w:tc>
        <w:tc>
          <w:tcPr>
            <w:tcW w:w="478" w:type="pct"/>
            <w:vAlign w:val="center"/>
          </w:tcPr>
          <w:p w14:paraId="733B641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87AF44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2FFB589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58823CD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764255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7F89D3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17B5474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207CADC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2AA5B06B" w14:textId="77777777">
        <w:trPr>
          <w:cantSplit/>
          <w:trHeight w:val="348"/>
          <w:jc w:val="center"/>
        </w:trPr>
        <w:tc>
          <w:tcPr>
            <w:tcW w:w="919" w:type="pct"/>
          </w:tcPr>
          <w:p w14:paraId="7B399676" w14:textId="77777777" w:rsidR="007A6F2B" w:rsidRPr="004840BE" w:rsidRDefault="007A6F2B" w:rsidP="007A6F2B">
            <w:pPr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 xml:space="preserve">   </w:t>
            </w:r>
            <w:r w:rsidR="00D35C1D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</w:rPr>
              <w:t>агранулоцитоз</w:t>
            </w:r>
          </w:p>
        </w:tc>
        <w:tc>
          <w:tcPr>
            <w:tcW w:w="239" w:type="pct"/>
            <w:vAlign w:val="center"/>
          </w:tcPr>
          <w:p w14:paraId="6B4E287F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4.7</w:t>
            </w:r>
          </w:p>
        </w:tc>
        <w:tc>
          <w:tcPr>
            <w:tcW w:w="477" w:type="pct"/>
            <w:vAlign w:val="center"/>
          </w:tcPr>
          <w:p w14:paraId="30748540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70</w:t>
            </w:r>
          </w:p>
        </w:tc>
        <w:tc>
          <w:tcPr>
            <w:tcW w:w="478" w:type="pct"/>
            <w:vAlign w:val="center"/>
          </w:tcPr>
          <w:p w14:paraId="0128BE7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320C43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B15112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2240FFD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2A2DEF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D4FEAF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DF4F12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68D4113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342A5F0C" w14:textId="77777777">
        <w:trPr>
          <w:cantSplit/>
          <w:trHeight w:val="642"/>
          <w:jc w:val="center"/>
        </w:trPr>
        <w:tc>
          <w:tcPr>
            <w:tcW w:w="919" w:type="pct"/>
          </w:tcPr>
          <w:p w14:paraId="316DC440" w14:textId="77777777" w:rsidR="007E5307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</w:rPr>
              <w:t xml:space="preserve">   </w:t>
            </w:r>
            <w:r w:rsidR="00D35C1D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</w:rPr>
              <w:t>деякі порушення із залученням</w:t>
            </w:r>
          </w:p>
          <w:p w14:paraId="5B0E9ABF" w14:textId="77777777" w:rsidR="007A6F2B" w:rsidRPr="004840BE" w:rsidRDefault="007E5307" w:rsidP="007A6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7A6F2B" w:rsidRPr="004840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і</w:t>
            </w:r>
            <w:r>
              <w:rPr>
                <w:sz w:val="18"/>
                <w:szCs w:val="18"/>
              </w:rPr>
              <w:t xml:space="preserve">мунного </w:t>
            </w:r>
            <w:r w:rsidR="007A6F2B" w:rsidRPr="004840BE">
              <w:rPr>
                <w:sz w:val="18"/>
                <w:szCs w:val="18"/>
              </w:rPr>
              <w:t>механізму</w:t>
            </w:r>
          </w:p>
        </w:tc>
        <w:tc>
          <w:tcPr>
            <w:tcW w:w="239" w:type="pct"/>
            <w:vAlign w:val="center"/>
          </w:tcPr>
          <w:p w14:paraId="5A5386DF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4.8</w:t>
            </w:r>
          </w:p>
        </w:tc>
        <w:tc>
          <w:tcPr>
            <w:tcW w:w="477" w:type="pct"/>
            <w:vAlign w:val="center"/>
          </w:tcPr>
          <w:p w14:paraId="516A1205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80-</w:t>
            </w:r>
            <w:r w:rsidRPr="004840BE">
              <w:rPr>
                <w:sz w:val="18"/>
                <w:szCs w:val="18"/>
                <w:lang w:val="en-US"/>
              </w:rPr>
              <w:t>D</w:t>
            </w:r>
            <w:r w:rsidRPr="004840BE">
              <w:rPr>
                <w:sz w:val="18"/>
                <w:szCs w:val="18"/>
              </w:rPr>
              <w:t>89</w:t>
            </w:r>
          </w:p>
        </w:tc>
        <w:tc>
          <w:tcPr>
            <w:tcW w:w="478" w:type="pct"/>
            <w:vAlign w:val="center"/>
          </w:tcPr>
          <w:p w14:paraId="6D42311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F613E8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0A99E4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362A220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96903C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CC36FF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10AC36A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9BA1E5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3F4827" w14:paraId="72F140C3" w14:textId="77777777">
        <w:trPr>
          <w:cantSplit/>
          <w:trHeight w:val="762"/>
          <w:jc w:val="center"/>
        </w:trPr>
        <w:tc>
          <w:tcPr>
            <w:tcW w:w="919" w:type="pct"/>
          </w:tcPr>
          <w:p w14:paraId="588D23BA" w14:textId="77777777" w:rsidR="007A6F2B" w:rsidRPr="003F4827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3F4827">
              <w:rPr>
                <w:b/>
                <w:bCs/>
                <w:sz w:val="18"/>
                <w:szCs w:val="18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239" w:type="pct"/>
            <w:vAlign w:val="center"/>
          </w:tcPr>
          <w:p w14:paraId="39A084A4" w14:textId="77777777" w:rsidR="007A6F2B" w:rsidRPr="003F4827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3F4827">
              <w:rPr>
                <w:b/>
                <w:sz w:val="18"/>
                <w:szCs w:val="18"/>
              </w:rPr>
              <w:t>5.0</w:t>
            </w:r>
          </w:p>
        </w:tc>
        <w:tc>
          <w:tcPr>
            <w:tcW w:w="477" w:type="pct"/>
            <w:vAlign w:val="center"/>
          </w:tcPr>
          <w:p w14:paraId="5E0D5AE6" w14:textId="77777777" w:rsidR="007A6F2B" w:rsidRPr="003F4827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3F4827">
              <w:rPr>
                <w:b/>
                <w:sz w:val="18"/>
                <w:szCs w:val="18"/>
              </w:rPr>
              <w:t>Е00-Е90</w:t>
            </w:r>
          </w:p>
        </w:tc>
        <w:tc>
          <w:tcPr>
            <w:tcW w:w="478" w:type="pct"/>
            <w:vAlign w:val="center"/>
          </w:tcPr>
          <w:p w14:paraId="416502CB" w14:textId="77777777" w:rsidR="007A6F2B" w:rsidRPr="003F482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B290C66" w14:textId="77777777" w:rsidR="007A6F2B" w:rsidRPr="003F482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0CD790C" w14:textId="77777777" w:rsidR="007A6F2B" w:rsidRPr="003F482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5A9B2F3" w14:textId="77777777" w:rsidR="007A6F2B" w:rsidRPr="003F482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A42FC35" w14:textId="77777777" w:rsidR="007A6F2B" w:rsidRPr="003F482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6D22E55" w14:textId="77777777" w:rsidR="007A6F2B" w:rsidRPr="003F482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08484BBF" w14:textId="77777777" w:rsidR="007A6F2B" w:rsidRPr="003F482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588EA232" w14:textId="77777777" w:rsidR="007A6F2B" w:rsidRPr="003F482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52E9AD33" w14:textId="77777777">
        <w:trPr>
          <w:cantSplit/>
          <w:trHeight w:val="533"/>
          <w:jc w:val="center"/>
        </w:trPr>
        <w:tc>
          <w:tcPr>
            <w:tcW w:w="919" w:type="pct"/>
          </w:tcPr>
          <w:p w14:paraId="2C4E688F" w14:textId="77777777" w:rsidR="006E5980" w:rsidRDefault="006E5980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у тому числі:  </w:t>
            </w:r>
          </w:p>
          <w:p w14:paraId="570E0932" w14:textId="77777777" w:rsidR="007A6F2B" w:rsidRPr="004840BE" w:rsidRDefault="006E5980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хвороби щитовидної залози</w:t>
            </w:r>
          </w:p>
        </w:tc>
        <w:tc>
          <w:tcPr>
            <w:tcW w:w="239" w:type="pct"/>
            <w:vAlign w:val="center"/>
          </w:tcPr>
          <w:p w14:paraId="5083956F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5.1</w:t>
            </w:r>
          </w:p>
        </w:tc>
        <w:tc>
          <w:tcPr>
            <w:tcW w:w="477" w:type="pct"/>
            <w:vAlign w:val="center"/>
          </w:tcPr>
          <w:p w14:paraId="6308AE18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E</w:t>
            </w:r>
            <w:r w:rsidRPr="004840BE">
              <w:rPr>
                <w:sz w:val="18"/>
                <w:szCs w:val="18"/>
              </w:rPr>
              <w:t>00-</w:t>
            </w:r>
            <w:r w:rsidRPr="004840BE">
              <w:rPr>
                <w:sz w:val="18"/>
                <w:szCs w:val="18"/>
                <w:lang w:val="en-US"/>
              </w:rPr>
              <w:t>E</w:t>
            </w:r>
            <w:r w:rsidRPr="004840BE">
              <w:rPr>
                <w:sz w:val="18"/>
                <w:szCs w:val="18"/>
              </w:rPr>
              <w:t>07</w:t>
            </w:r>
          </w:p>
        </w:tc>
        <w:tc>
          <w:tcPr>
            <w:tcW w:w="478" w:type="pct"/>
            <w:vAlign w:val="center"/>
          </w:tcPr>
          <w:p w14:paraId="5F0BC8B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21F702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B1DEB3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5D6A56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6935DD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E83043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2344FA3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2840A43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01A54C29" w14:textId="77777777">
        <w:trPr>
          <w:cantSplit/>
          <w:trHeight w:val="997"/>
          <w:jc w:val="center"/>
        </w:trPr>
        <w:tc>
          <w:tcPr>
            <w:tcW w:w="919" w:type="pct"/>
          </w:tcPr>
          <w:p w14:paraId="69A64CB9" w14:textId="62BA65C8" w:rsidR="006E5980" w:rsidRDefault="001E0008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347D3" wp14:editId="1D586228">
                      <wp:simplePos x="0" y="0"/>
                      <wp:positionH relativeFrom="column">
                        <wp:posOffset>-674370</wp:posOffset>
                      </wp:positionH>
                      <wp:positionV relativeFrom="paragraph">
                        <wp:posOffset>-5080</wp:posOffset>
                      </wp:positionV>
                      <wp:extent cx="457200" cy="571500"/>
                      <wp:effectExtent l="0" t="3175" r="127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24E68" w14:textId="77777777" w:rsidR="007A6F2B" w:rsidRPr="006C0ACF" w:rsidRDefault="007A6F2B" w:rsidP="007A6F2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47D3" id="Rectangle 8" o:spid="_x0000_s1028" style="position:absolute;margin-left:-53.1pt;margin-top:-.4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" filled="f" stroked="f">
                      <v:textbox style="layout-flow:vertical">
                        <w:txbxContent>
                          <w:p w14:paraId="6BD24E68" w14:textId="77777777" w:rsidR="007A6F2B" w:rsidRPr="006C0ACF" w:rsidRDefault="007A6F2B" w:rsidP="007A6F2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5980"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</w:rPr>
              <w:t>з них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: </w:t>
            </w:r>
          </w:p>
          <w:p w14:paraId="2BDA5530" w14:textId="77777777" w:rsidR="006E5980" w:rsidRDefault="006E5980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порушення щитовидної </w:t>
            </w:r>
          </w:p>
          <w:p w14:paraId="7202CF34" w14:textId="77777777" w:rsidR="006E5980" w:rsidRDefault="006E5980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A6F2B" w:rsidRPr="004840BE">
              <w:rPr>
                <w:sz w:val="18"/>
                <w:szCs w:val="18"/>
                <w:lang w:val="uk-UA"/>
              </w:rPr>
              <w:t>залози</w:t>
            </w:r>
            <w:r w:rsidR="007A6F2B" w:rsidRPr="004840BE">
              <w:rPr>
                <w:sz w:val="18"/>
                <w:szCs w:val="18"/>
              </w:rPr>
              <w:t>,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пов</w:t>
            </w:r>
            <w:r w:rsidR="007A6F2B" w:rsidRPr="004840BE">
              <w:rPr>
                <w:sz w:val="18"/>
                <w:szCs w:val="18"/>
              </w:rPr>
              <w:t>'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язані з йодною </w:t>
            </w:r>
          </w:p>
          <w:p w14:paraId="70D3E3A4" w14:textId="77777777" w:rsidR="007A6F2B" w:rsidRPr="004840BE" w:rsidRDefault="006E5980" w:rsidP="007A6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A6F2B" w:rsidRPr="004840BE">
              <w:rPr>
                <w:sz w:val="18"/>
                <w:szCs w:val="18"/>
                <w:lang w:val="uk-UA"/>
              </w:rPr>
              <w:t>недостатністю</w:t>
            </w:r>
          </w:p>
        </w:tc>
        <w:tc>
          <w:tcPr>
            <w:tcW w:w="239" w:type="pct"/>
            <w:vAlign w:val="center"/>
          </w:tcPr>
          <w:p w14:paraId="0BD0FE32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5.</w:t>
            </w:r>
            <w:r w:rsidRPr="004840B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77" w:type="pct"/>
            <w:vAlign w:val="center"/>
          </w:tcPr>
          <w:p w14:paraId="6BB48221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E</w:t>
            </w:r>
            <w:r w:rsidRPr="004840BE">
              <w:rPr>
                <w:sz w:val="18"/>
                <w:szCs w:val="18"/>
              </w:rPr>
              <w:t>00,</w:t>
            </w:r>
            <w:r w:rsidR="006C040A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</w:rPr>
              <w:t>Е01.0,1,2,8,</w:t>
            </w:r>
            <w:r w:rsidR="006C040A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</w:rPr>
              <w:t>Е02</w:t>
            </w:r>
          </w:p>
        </w:tc>
        <w:tc>
          <w:tcPr>
            <w:tcW w:w="478" w:type="pct"/>
            <w:vAlign w:val="center"/>
          </w:tcPr>
          <w:p w14:paraId="06F10E2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8B8797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8194DF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DCF930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2F485F2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676BBA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1408B0E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2C778E9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79248AE9" w14:textId="77777777">
        <w:trPr>
          <w:cantSplit/>
          <w:trHeight w:val="339"/>
          <w:jc w:val="center"/>
        </w:trPr>
        <w:tc>
          <w:tcPr>
            <w:tcW w:w="919" w:type="pct"/>
          </w:tcPr>
          <w:p w14:paraId="3D67818F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</w:rPr>
              <w:t xml:space="preserve">   </w:t>
            </w:r>
            <w:r w:rsidR="006E5980">
              <w:rPr>
                <w:sz w:val="18"/>
                <w:szCs w:val="18"/>
                <w:lang w:val="uk-UA"/>
              </w:rPr>
              <w:t xml:space="preserve">     </w:t>
            </w:r>
            <w:r w:rsidRPr="004840BE">
              <w:rPr>
                <w:sz w:val="18"/>
                <w:szCs w:val="18"/>
              </w:rPr>
              <w:t xml:space="preserve">дифузний зоб </w:t>
            </w:r>
            <w:r w:rsidRPr="004840BE">
              <w:rPr>
                <w:sz w:val="18"/>
                <w:szCs w:val="18"/>
                <w:lang w:val="uk-UA"/>
              </w:rPr>
              <w:t>І ступеня</w:t>
            </w:r>
          </w:p>
        </w:tc>
        <w:tc>
          <w:tcPr>
            <w:tcW w:w="239" w:type="pct"/>
            <w:vAlign w:val="center"/>
          </w:tcPr>
          <w:p w14:paraId="46E21B6C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5.3</w:t>
            </w:r>
          </w:p>
        </w:tc>
        <w:tc>
          <w:tcPr>
            <w:tcW w:w="477" w:type="pct"/>
            <w:vAlign w:val="center"/>
          </w:tcPr>
          <w:p w14:paraId="6B42E6AF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Е01.0,</w:t>
            </w:r>
            <w:r w:rsidR="003F4827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</w:rPr>
              <w:t>Е04.0(І)</w:t>
            </w:r>
          </w:p>
        </w:tc>
        <w:tc>
          <w:tcPr>
            <w:tcW w:w="478" w:type="pct"/>
            <w:vAlign w:val="center"/>
          </w:tcPr>
          <w:p w14:paraId="0098A95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BA5E38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2617436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6580DD9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BC1E5A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8937AC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CD8FE1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B990A1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5BE85F11" w14:textId="77777777">
        <w:trPr>
          <w:cantSplit/>
          <w:jc w:val="center"/>
        </w:trPr>
        <w:tc>
          <w:tcPr>
            <w:tcW w:w="919" w:type="pct"/>
          </w:tcPr>
          <w:p w14:paraId="09F21132" w14:textId="77777777" w:rsidR="007A6F2B" w:rsidRPr="004840BE" w:rsidRDefault="006E5980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уроджений гіпотиреоз </w:t>
            </w:r>
          </w:p>
        </w:tc>
        <w:tc>
          <w:tcPr>
            <w:tcW w:w="239" w:type="pct"/>
            <w:vAlign w:val="center"/>
          </w:tcPr>
          <w:p w14:paraId="268A6B14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5.4</w:t>
            </w:r>
          </w:p>
        </w:tc>
        <w:tc>
          <w:tcPr>
            <w:tcW w:w="477" w:type="pct"/>
            <w:vAlign w:val="center"/>
          </w:tcPr>
          <w:p w14:paraId="273AB5C9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E</w:t>
            </w:r>
            <w:r w:rsidRPr="004840BE">
              <w:rPr>
                <w:sz w:val="18"/>
                <w:szCs w:val="18"/>
              </w:rPr>
              <w:t>03.0-1</w:t>
            </w:r>
          </w:p>
        </w:tc>
        <w:tc>
          <w:tcPr>
            <w:tcW w:w="478" w:type="pct"/>
            <w:vAlign w:val="center"/>
          </w:tcPr>
          <w:p w14:paraId="125C997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579367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62B35D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12BD654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6E41FE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8A8AE1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7A2BAC0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87281B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3AACFA56" w14:textId="77777777">
        <w:trPr>
          <w:cantSplit/>
          <w:trHeight w:val="389"/>
          <w:jc w:val="center"/>
        </w:trPr>
        <w:tc>
          <w:tcPr>
            <w:tcW w:w="919" w:type="pct"/>
          </w:tcPr>
          <w:p w14:paraId="7C93F18E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набутий гіпотиреоз</w:t>
            </w:r>
          </w:p>
        </w:tc>
        <w:tc>
          <w:tcPr>
            <w:tcW w:w="239" w:type="pct"/>
            <w:vAlign w:val="center"/>
          </w:tcPr>
          <w:p w14:paraId="52A6C162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5.5</w:t>
            </w:r>
          </w:p>
        </w:tc>
        <w:tc>
          <w:tcPr>
            <w:tcW w:w="477" w:type="pct"/>
            <w:vAlign w:val="center"/>
          </w:tcPr>
          <w:p w14:paraId="62559C8C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E</w:t>
            </w:r>
            <w:r w:rsidRPr="004840BE">
              <w:rPr>
                <w:sz w:val="18"/>
                <w:szCs w:val="18"/>
              </w:rPr>
              <w:t>03.2-9</w:t>
            </w:r>
          </w:p>
        </w:tc>
        <w:tc>
          <w:tcPr>
            <w:tcW w:w="478" w:type="pct"/>
            <w:vAlign w:val="center"/>
          </w:tcPr>
          <w:p w14:paraId="09639FC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DF60F0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3AB690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11E99B3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9F5880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B70E4C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504F3B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A069C7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4D31FBCB" w14:textId="77777777">
        <w:trPr>
          <w:cantSplit/>
          <w:trHeight w:val="331"/>
          <w:jc w:val="center"/>
        </w:trPr>
        <w:tc>
          <w:tcPr>
            <w:tcW w:w="919" w:type="pct"/>
          </w:tcPr>
          <w:p w14:paraId="190C9A2C" w14:textId="77777777" w:rsidR="007A6F2B" w:rsidRPr="004840BE" w:rsidRDefault="007A6F2B" w:rsidP="007A6F2B">
            <w:pPr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нетоксичний вузловий зоб</w:t>
            </w:r>
          </w:p>
        </w:tc>
        <w:tc>
          <w:tcPr>
            <w:tcW w:w="239" w:type="pct"/>
            <w:vAlign w:val="center"/>
          </w:tcPr>
          <w:p w14:paraId="1383572A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5.6</w:t>
            </w:r>
          </w:p>
        </w:tc>
        <w:tc>
          <w:tcPr>
            <w:tcW w:w="477" w:type="pct"/>
            <w:vAlign w:val="center"/>
          </w:tcPr>
          <w:p w14:paraId="30B39D2E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Е04.1,2</w:t>
            </w:r>
          </w:p>
        </w:tc>
        <w:tc>
          <w:tcPr>
            <w:tcW w:w="478" w:type="pct"/>
            <w:vAlign w:val="center"/>
          </w:tcPr>
          <w:p w14:paraId="75A1CD0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B43147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77485A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C39080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2F5C7A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9F8A2E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28EB7A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828B84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0AB6570F" w14:textId="77777777">
        <w:trPr>
          <w:cantSplit/>
          <w:jc w:val="center"/>
        </w:trPr>
        <w:tc>
          <w:tcPr>
            <w:tcW w:w="919" w:type="pct"/>
          </w:tcPr>
          <w:p w14:paraId="11957497" w14:textId="77777777" w:rsidR="006E5980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тиреотоксикоз із зобом та </w:t>
            </w:r>
          </w:p>
          <w:p w14:paraId="2DA6702A" w14:textId="77777777" w:rsidR="007A6F2B" w:rsidRPr="004840BE" w:rsidRDefault="006E5980" w:rsidP="007A6F2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A6F2B" w:rsidRPr="004840BE">
              <w:rPr>
                <w:sz w:val="18"/>
                <w:szCs w:val="18"/>
                <w:lang w:val="uk-UA"/>
              </w:rPr>
              <w:t>без нього</w:t>
            </w:r>
          </w:p>
        </w:tc>
        <w:tc>
          <w:tcPr>
            <w:tcW w:w="239" w:type="pct"/>
            <w:vAlign w:val="center"/>
          </w:tcPr>
          <w:p w14:paraId="6529D4A5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5.7</w:t>
            </w:r>
          </w:p>
        </w:tc>
        <w:tc>
          <w:tcPr>
            <w:tcW w:w="477" w:type="pct"/>
            <w:vAlign w:val="center"/>
          </w:tcPr>
          <w:p w14:paraId="10CFB288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Е05</w:t>
            </w:r>
          </w:p>
        </w:tc>
        <w:tc>
          <w:tcPr>
            <w:tcW w:w="478" w:type="pct"/>
            <w:vAlign w:val="center"/>
          </w:tcPr>
          <w:p w14:paraId="0B00D72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A4B0BD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C134AE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3B2D07B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98DA6C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A4351E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3AA7E5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EBE6F0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437A3239" w14:textId="77777777">
        <w:trPr>
          <w:cantSplit/>
          <w:trHeight w:val="392"/>
          <w:jc w:val="center"/>
        </w:trPr>
        <w:tc>
          <w:tcPr>
            <w:tcW w:w="919" w:type="pct"/>
          </w:tcPr>
          <w:p w14:paraId="10368310" w14:textId="77777777" w:rsidR="007A6F2B" w:rsidRPr="004840BE" w:rsidRDefault="007A6F2B" w:rsidP="007A6F2B">
            <w:pPr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тиреоїдит</w:t>
            </w:r>
          </w:p>
        </w:tc>
        <w:tc>
          <w:tcPr>
            <w:tcW w:w="239" w:type="pct"/>
            <w:vAlign w:val="center"/>
          </w:tcPr>
          <w:p w14:paraId="164EC186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5.8</w:t>
            </w:r>
          </w:p>
        </w:tc>
        <w:tc>
          <w:tcPr>
            <w:tcW w:w="477" w:type="pct"/>
            <w:vAlign w:val="center"/>
          </w:tcPr>
          <w:p w14:paraId="6662FACF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Е06</w:t>
            </w:r>
          </w:p>
        </w:tc>
        <w:tc>
          <w:tcPr>
            <w:tcW w:w="478" w:type="pct"/>
            <w:vAlign w:val="center"/>
          </w:tcPr>
          <w:p w14:paraId="7E3CBBD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AFE8BA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241802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5DD5DC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864B6A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ABFE03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0E0A472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B583F1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1D7B5056" w14:textId="77777777">
        <w:trPr>
          <w:cantSplit/>
          <w:trHeight w:val="321"/>
          <w:jc w:val="center"/>
        </w:trPr>
        <w:tc>
          <w:tcPr>
            <w:tcW w:w="919" w:type="pct"/>
          </w:tcPr>
          <w:p w14:paraId="41E583C2" w14:textId="77777777" w:rsidR="007A6F2B" w:rsidRPr="004840BE" w:rsidRDefault="006E5980" w:rsidP="007A6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цукровий діабет</w:t>
            </w:r>
          </w:p>
        </w:tc>
        <w:tc>
          <w:tcPr>
            <w:tcW w:w="239" w:type="pct"/>
            <w:vAlign w:val="center"/>
          </w:tcPr>
          <w:p w14:paraId="1CFC7528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5.</w:t>
            </w:r>
            <w:r w:rsidRPr="004840BE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77" w:type="pct"/>
            <w:vAlign w:val="center"/>
          </w:tcPr>
          <w:p w14:paraId="1C27448B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Е10-Е14</w:t>
            </w:r>
          </w:p>
        </w:tc>
        <w:tc>
          <w:tcPr>
            <w:tcW w:w="478" w:type="pct"/>
            <w:vAlign w:val="center"/>
          </w:tcPr>
          <w:p w14:paraId="297D472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61EDDD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29321A1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21F9DA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1F0CDF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E1A479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139219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7CA0DA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0B79CEAE" w14:textId="77777777">
        <w:trPr>
          <w:cantSplit/>
          <w:trHeight w:val="263"/>
          <w:jc w:val="center"/>
        </w:trPr>
        <w:tc>
          <w:tcPr>
            <w:tcW w:w="919" w:type="pct"/>
          </w:tcPr>
          <w:p w14:paraId="1EC5A66C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затримка статевого дозрівання</w:t>
            </w:r>
          </w:p>
        </w:tc>
        <w:tc>
          <w:tcPr>
            <w:tcW w:w="239" w:type="pct"/>
            <w:vAlign w:val="center"/>
          </w:tcPr>
          <w:p w14:paraId="1F8E3309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5.10</w:t>
            </w:r>
          </w:p>
        </w:tc>
        <w:tc>
          <w:tcPr>
            <w:tcW w:w="477" w:type="pct"/>
            <w:vAlign w:val="center"/>
          </w:tcPr>
          <w:p w14:paraId="2D48A3C8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Е30.0</w:t>
            </w:r>
          </w:p>
        </w:tc>
        <w:tc>
          <w:tcPr>
            <w:tcW w:w="478" w:type="pct"/>
            <w:vAlign w:val="center"/>
          </w:tcPr>
          <w:p w14:paraId="56BFFC6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E42157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83D61B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15DACF9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65AEED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98846F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2C16CA9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167F04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6E5980" w14:paraId="635A8B01" w14:textId="77777777">
        <w:trPr>
          <w:cantSplit/>
          <w:trHeight w:val="384"/>
          <w:jc w:val="center"/>
        </w:trPr>
        <w:tc>
          <w:tcPr>
            <w:tcW w:w="919" w:type="pct"/>
          </w:tcPr>
          <w:p w14:paraId="5AFA987E" w14:textId="77777777" w:rsidR="007A6F2B" w:rsidRPr="006E5980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6E5980">
              <w:rPr>
                <w:b/>
                <w:bCs/>
                <w:sz w:val="18"/>
                <w:szCs w:val="18"/>
                <w:lang w:val="uk-UA"/>
              </w:rPr>
              <w:t>Розлади психіки та поведінки</w:t>
            </w:r>
          </w:p>
        </w:tc>
        <w:tc>
          <w:tcPr>
            <w:tcW w:w="239" w:type="pct"/>
            <w:vAlign w:val="center"/>
          </w:tcPr>
          <w:p w14:paraId="5AB8F05A" w14:textId="77777777" w:rsidR="007A6F2B" w:rsidRPr="006E5980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6E5980">
              <w:rPr>
                <w:b/>
                <w:sz w:val="18"/>
                <w:szCs w:val="18"/>
              </w:rPr>
              <w:t>6.0</w:t>
            </w:r>
          </w:p>
        </w:tc>
        <w:tc>
          <w:tcPr>
            <w:tcW w:w="477" w:type="pct"/>
            <w:vAlign w:val="center"/>
          </w:tcPr>
          <w:p w14:paraId="03E9954D" w14:textId="77777777" w:rsidR="007A6F2B" w:rsidRPr="006E5980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6E5980">
              <w:rPr>
                <w:b/>
                <w:sz w:val="18"/>
                <w:szCs w:val="18"/>
                <w:lang w:val="en-US"/>
              </w:rPr>
              <w:t>F</w:t>
            </w:r>
            <w:r w:rsidRPr="006E5980">
              <w:rPr>
                <w:b/>
                <w:sz w:val="18"/>
                <w:szCs w:val="18"/>
              </w:rPr>
              <w:t>00-</w:t>
            </w:r>
            <w:r w:rsidRPr="006E5980">
              <w:rPr>
                <w:b/>
                <w:sz w:val="18"/>
                <w:szCs w:val="18"/>
                <w:lang w:val="en-US"/>
              </w:rPr>
              <w:t>F</w:t>
            </w:r>
            <w:r w:rsidRPr="006E5980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78" w:type="pct"/>
            <w:vAlign w:val="center"/>
          </w:tcPr>
          <w:p w14:paraId="33114DF7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9E8CFE7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37C9C39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E81FF3D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C299A67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3155A0E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52C8FA5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98F8E80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401FD6A0" w14:textId="77777777">
        <w:trPr>
          <w:cantSplit/>
          <w:trHeight w:val="259"/>
          <w:jc w:val="center"/>
        </w:trPr>
        <w:tc>
          <w:tcPr>
            <w:tcW w:w="919" w:type="pct"/>
          </w:tcPr>
          <w:p w14:paraId="2393A2A5" w14:textId="77777777" w:rsidR="007A6F2B" w:rsidRPr="004840BE" w:rsidRDefault="0053319D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з них   розумова відсталість </w:t>
            </w:r>
          </w:p>
        </w:tc>
        <w:tc>
          <w:tcPr>
            <w:tcW w:w="239" w:type="pct"/>
            <w:vAlign w:val="center"/>
          </w:tcPr>
          <w:p w14:paraId="71D36263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6.1</w:t>
            </w:r>
          </w:p>
        </w:tc>
        <w:tc>
          <w:tcPr>
            <w:tcW w:w="477" w:type="pct"/>
            <w:vAlign w:val="center"/>
          </w:tcPr>
          <w:p w14:paraId="557276FC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en-US"/>
              </w:rPr>
              <w:t>F</w:t>
            </w:r>
            <w:r w:rsidRPr="004840BE">
              <w:rPr>
                <w:sz w:val="18"/>
                <w:szCs w:val="18"/>
              </w:rPr>
              <w:t>70-</w:t>
            </w:r>
            <w:r w:rsidRPr="004840BE">
              <w:rPr>
                <w:sz w:val="18"/>
                <w:szCs w:val="18"/>
                <w:lang w:val="en-US"/>
              </w:rPr>
              <w:t>F</w:t>
            </w:r>
            <w:r w:rsidRPr="004840BE">
              <w:rPr>
                <w:sz w:val="18"/>
                <w:szCs w:val="18"/>
              </w:rPr>
              <w:t>79</w:t>
            </w:r>
          </w:p>
        </w:tc>
        <w:tc>
          <w:tcPr>
            <w:tcW w:w="478" w:type="pct"/>
            <w:vAlign w:val="center"/>
          </w:tcPr>
          <w:p w14:paraId="234B87A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3A0C16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9295AA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2885DC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482D80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AA6C06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A2F7E3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B08EAA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6E5980" w14:paraId="53F3EF9B" w14:textId="77777777">
        <w:trPr>
          <w:cantSplit/>
          <w:trHeight w:val="309"/>
          <w:jc w:val="center"/>
        </w:trPr>
        <w:tc>
          <w:tcPr>
            <w:tcW w:w="919" w:type="pct"/>
          </w:tcPr>
          <w:p w14:paraId="2079818F" w14:textId="77777777" w:rsidR="007A6F2B" w:rsidRPr="006E5980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6E5980">
              <w:rPr>
                <w:b/>
                <w:bCs/>
                <w:sz w:val="18"/>
                <w:szCs w:val="18"/>
              </w:rPr>
              <w:t>Хвороби нервової системи</w:t>
            </w:r>
          </w:p>
        </w:tc>
        <w:tc>
          <w:tcPr>
            <w:tcW w:w="239" w:type="pct"/>
            <w:vAlign w:val="center"/>
          </w:tcPr>
          <w:p w14:paraId="706BFEB9" w14:textId="77777777" w:rsidR="007A6F2B" w:rsidRPr="006E5980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6E5980">
              <w:rPr>
                <w:b/>
                <w:sz w:val="18"/>
                <w:szCs w:val="18"/>
              </w:rPr>
              <w:t>7.0</w:t>
            </w:r>
          </w:p>
        </w:tc>
        <w:tc>
          <w:tcPr>
            <w:tcW w:w="477" w:type="pct"/>
            <w:vAlign w:val="center"/>
          </w:tcPr>
          <w:p w14:paraId="7A17ECC0" w14:textId="77777777" w:rsidR="007A6F2B" w:rsidRPr="006E5980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6E5980">
              <w:rPr>
                <w:b/>
                <w:sz w:val="18"/>
                <w:szCs w:val="18"/>
                <w:lang w:val="en-US"/>
              </w:rPr>
              <w:t>G</w:t>
            </w:r>
            <w:r w:rsidRPr="006E5980">
              <w:rPr>
                <w:b/>
                <w:sz w:val="18"/>
                <w:szCs w:val="18"/>
              </w:rPr>
              <w:t>00-</w:t>
            </w:r>
            <w:r w:rsidRPr="006E5980">
              <w:rPr>
                <w:b/>
                <w:sz w:val="18"/>
                <w:szCs w:val="18"/>
                <w:lang w:val="en-US"/>
              </w:rPr>
              <w:t>G</w:t>
            </w:r>
            <w:r w:rsidRPr="006E5980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78" w:type="pct"/>
            <w:vAlign w:val="center"/>
          </w:tcPr>
          <w:p w14:paraId="02E2712C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41C5C5B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F0FF1D2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1BCB8D6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00BE8BE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3ECBCBC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7C112793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92823D8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A10115" w14:paraId="04872A2C" w14:textId="77777777">
        <w:trPr>
          <w:cantSplit/>
          <w:jc w:val="center"/>
        </w:trPr>
        <w:tc>
          <w:tcPr>
            <w:tcW w:w="919" w:type="pct"/>
            <w:vAlign w:val="center"/>
          </w:tcPr>
          <w:p w14:paraId="503BFADA" w14:textId="77777777" w:rsidR="0053319D" w:rsidRDefault="0053319D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з них:</w:t>
            </w:r>
          </w:p>
          <w:p w14:paraId="28136C77" w14:textId="77777777" w:rsidR="0053319D" w:rsidRDefault="0053319D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  хвороби периферичної </w:t>
            </w:r>
          </w:p>
          <w:p w14:paraId="0C34E0F5" w14:textId="77777777" w:rsidR="007A6F2B" w:rsidRPr="004840BE" w:rsidRDefault="0053319D" w:rsidP="007A6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   </w:t>
            </w:r>
            <w:r w:rsidR="007A6F2B" w:rsidRPr="004840BE">
              <w:rPr>
                <w:sz w:val="18"/>
                <w:szCs w:val="18"/>
                <w:lang w:val="uk-UA"/>
              </w:rPr>
              <w:t>нервової системи</w:t>
            </w:r>
          </w:p>
        </w:tc>
        <w:tc>
          <w:tcPr>
            <w:tcW w:w="239" w:type="pct"/>
            <w:vAlign w:val="center"/>
          </w:tcPr>
          <w:p w14:paraId="63A6D4AB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en-US"/>
              </w:rPr>
            </w:pPr>
            <w:r w:rsidRPr="004840BE">
              <w:rPr>
                <w:sz w:val="18"/>
                <w:szCs w:val="18"/>
                <w:lang w:val="en-US"/>
              </w:rPr>
              <w:t>7.</w:t>
            </w:r>
            <w:r w:rsidRPr="004840B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7" w:type="pct"/>
            <w:vAlign w:val="center"/>
          </w:tcPr>
          <w:p w14:paraId="123990C5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en-US"/>
              </w:rPr>
            </w:pPr>
            <w:r w:rsidRPr="004840BE">
              <w:rPr>
                <w:sz w:val="18"/>
                <w:szCs w:val="18"/>
                <w:lang w:val="en-US"/>
              </w:rPr>
              <w:t>G50-G</w:t>
            </w:r>
            <w:r w:rsidRPr="004840BE">
              <w:rPr>
                <w:sz w:val="18"/>
                <w:szCs w:val="18"/>
                <w:lang w:val="uk-UA"/>
              </w:rPr>
              <w:t>52,</w:t>
            </w:r>
            <w:r w:rsidR="006E5980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  <w:lang w:val="en-US"/>
              </w:rPr>
              <w:t>G54,</w:t>
            </w:r>
          </w:p>
          <w:p w14:paraId="45739794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en-US"/>
              </w:rPr>
            </w:pPr>
            <w:r w:rsidRPr="004840BE">
              <w:rPr>
                <w:sz w:val="18"/>
                <w:szCs w:val="18"/>
                <w:lang w:val="en-US"/>
              </w:rPr>
              <w:t>G56-G58,</w:t>
            </w:r>
            <w:r w:rsidR="00F76AA1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  <w:lang w:val="en-US"/>
              </w:rPr>
              <w:t>G60-G62,</w:t>
            </w:r>
            <w:r w:rsidR="006C040A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  <w:lang w:val="en-US"/>
              </w:rPr>
              <w:t>G64,</w:t>
            </w:r>
            <w:r w:rsidR="006E5980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  <w:lang w:val="en-US"/>
              </w:rPr>
              <w:t>G70-G72</w:t>
            </w:r>
          </w:p>
        </w:tc>
        <w:tc>
          <w:tcPr>
            <w:tcW w:w="478" w:type="pct"/>
            <w:vAlign w:val="center"/>
          </w:tcPr>
          <w:p w14:paraId="7E8AE39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149844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C65483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490B32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E35061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337083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143868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568D446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40D4E3D7" w14:textId="77777777">
        <w:trPr>
          <w:cantSplit/>
          <w:trHeight w:val="407"/>
          <w:jc w:val="center"/>
        </w:trPr>
        <w:tc>
          <w:tcPr>
            <w:tcW w:w="919" w:type="pct"/>
          </w:tcPr>
          <w:p w14:paraId="50699746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вегетосудинна дистонія </w:t>
            </w:r>
          </w:p>
        </w:tc>
        <w:tc>
          <w:tcPr>
            <w:tcW w:w="239" w:type="pct"/>
            <w:vAlign w:val="center"/>
          </w:tcPr>
          <w:p w14:paraId="7DDD4898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7.2</w:t>
            </w:r>
          </w:p>
        </w:tc>
        <w:tc>
          <w:tcPr>
            <w:tcW w:w="477" w:type="pct"/>
            <w:vAlign w:val="center"/>
          </w:tcPr>
          <w:p w14:paraId="2D36EC33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G</w:t>
            </w:r>
            <w:r w:rsidRPr="004840BE">
              <w:rPr>
                <w:sz w:val="18"/>
                <w:szCs w:val="18"/>
              </w:rPr>
              <w:t>90.9</w:t>
            </w:r>
          </w:p>
        </w:tc>
        <w:tc>
          <w:tcPr>
            <w:tcW w:w="478" w:type="pct"/>
            <w:vAlign w:val="center"/>
          </w:tcPr>
          <w:p w14:paraId="2F10397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C797B6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B7ECFF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AFE0D0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F45AF0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F57E32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9B2199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08BDE1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6E5980" w14:paraId="7B23D7CB" w14:textId="77777777">
        <w:trPr>
          <w:cantSplit/>
          <w:trHeight w:val="528"/>
          <w:jc w:val="center"/>
        </w:trPr>
        <w:tc>
          <w:tcPr>
            <w:tcW w:w="919" w:type="pct"/>
          </w:tcPr>
          <w:p w14:paraId="423578C3" w14:textId="77777777" w:rsidR="007A6F2B" w:rsidRPr="006E5980" w:rsidRDefault="007A6F2B" w:rsidP="007A6F2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5980">
              <w:rPr>
                <w:b/>
                <w:bCs/>
                <w:sz w:val="18"/>
                <w:szCs w:val="18"/>
                <w:lang w:val="uk-UA"/>
              </w:rPr>
              <w:t>Хвороби ока та його придаткового апарата</w:t>
            </w:r>
          </w:p>
        </w:tc>
        <w:tc>
          <w:tcPr>
            <w:tcW w:w="239" w:type="pct"/>
            <w:vAlign w:val="center"/>
          </w:tcPr>
          <w:p w14:paraId="18669986" w14:textId="77777777" w:rsidR="007A6F2B" w:rsidRPr="006E5980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6E5980"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477" w:type="pct"/>
            <w:vAlign w:val="center"/>
          </w:tcPr>
          <w:p w14:paraId="331C6480" w14:textId="77777777" w:rsidR="007A6F2B" w:rsidRPr="006E5980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6E5980">
              <w:rPr>
                <w:b/>
                <w:sz w:val="18"/>
                <w:szCs w:val="18"/>
              </w:rPr>
              <w:t>Н00-Н59</w:t>
            </w:r>
          </w:p>
        </w:tc>
        <w:tc>
          <w:tcPr>
            <w:tcW w:w="478" w:type="pct"/>
            <w:vAlign w:val="center"/>
          </w:tcPr>
          <w:p w14:paraId="63484C87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7ACC290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9B10140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689E684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35D2FDE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902304B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04035C28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FF312C5" w14:textId="77777777" w:rsidR="007A6F2B" w:rsidRPr="006E5980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293984DE" w14:textId="77777777">
        <w:trPr>
          <w:cantSplit/>
          <w:trHeight w:val="607"/>
          <w:jc w:val="center"/>
        </w:trPr>
        <w:tc>
          <w:tcPr>
            <w:tcW w:w="919" w:type="pct"/>
          </w:tcPr>
          <w:p w14:paraId="291A8AD9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з них   </w:t>
            </w:r>
          </w:p>
          <w:p w14:paraId="7A4D634C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катаракта</w:t>
            </w:r>
          </w:p>
        </w:tc>
        <w:tc>
          <w:tcPr>
            <w:tcW w:w="239" w:type="pct"/>
            <w:vAlign w:val="center"/>
          </w:tcPr>
          <w:p w14:paraId="05E74ADB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8.1</w:t>
            </w:r>
          </w:p>
        </w:tc>
        <w:tc>
          <w:tcPr>
            <w:tcW w:w="477" w:type="pct"/>
            <w:vAlign w:val="center"/>
          </w:tcPr>
          <w:p w14:paraId="152F6AEF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H</w:t>
            </w:r>
            <w:r w:rsidRPr="004840BE">
              <w:rPr>
                <w:sz w:val="18"/>
                <w:szCs w:val="18"/>
              </w:rPr>
              <w:t>25-</w:t>
            </w:r>
            <w:r w:rsidRPr="004840BE">
              <w:rPr>
                <w:sz w:val="18"/>
                <w:szCs w:val="18"/>
                <w:lang w:val="en-US"/>
              </w:rPr>
              <w:t>H</w:t>
            </w:r>
            <w:r w:rsidRPr="004840BE">
              <w:rPr>
                <w:sz w:val="18"/>
                <w:szCs w:val="18"/>
              </w:rPr>
              <w:t>26</w:t>
            </w:r>
          </w:p>
        </w:tc>
        <w:tc>
          <w:tcPr>
            <w:tcW w:w="478" w:type="pct"/>
            <w:vAlign w:val="center"/>
          </w:tcPr>
          <w:p w14:paraId="57260F3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A229A4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C84915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14C7CB3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FCC8B7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50F702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C4E882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BC9D69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7E5307" w14:paraId="29B140FD" w14:textId="77777777">
        <w:trPr>
          <w:cantSplit/>
          <w:trHeight w:val="629"/>
          <w:jc w:val="center"/>
        </w:trPr>
        <w:tc>
          <w:tcPr>
            <w:tcW w:w="919" w:type="pct"/>
          </w:tcPr>
          <w:p w14:paraId="1EAB0CB8" w14:textId="77777777" w:rsidR="007A6F2B" w:rsidRPr="007E5307" w:rsidRDefault="007A6F2B" w:rsidP="007A6F2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E5307">
              <w:rPr>
                <w:b/>
                <w:bCs/>
                <w:sz w:val="18"/>
                <w:szCs w:val="18"/>
                <w:lang w:val="uk-UA"/>
              </w:rPr>
              <w:t>Хвороби вуха та соскоподібного відростка</w:t>
            </w:r>
          </w:p>
        </w:tc>
        <w:tc>
          <w:tcPr>
            <w:tcW w:w="239" w:type="pct"/>
            <w:vAlign w:val="center"/>
          </w:tcPr>
          <w:p w14:paraId="2313C10B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5307">
              <w:rPr>
                <w:b/>
                <w:sz w:val="18"/>
                <w:szCs w:val="18"/>
                <w:lang w:val="uk-UA"/>
              </w:rPr>
              <w:t>9.0</w:t>
            </w:r>
          </w:p>
        </w:tc>
        <w:tc>
          <w:tcPr>
            <w:tcW w:w="477" w:type="pct"/>
            <w:vAlign w:val="center"/>
          </w:tcPr>
          <w:p w14:paraId="47E18070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5307">
              <w:rPr>
                <w:b/>
                <w:sz w:val="18"/>
                <w:szCs w:val="18"/>
                <w:lang w:val="uk-UA"/>
              </w:rPr>
              <w:t>Н60-Н95</w:t>
            </w:r>
          </w:p>
        </w:tc>
        <w:tc>
          <w:tcPr>
            <w:tcW w:w="478" w:type="pct"/>
            <w:vAlign w:val="center"/>
          </w:tcPr>
          <w:p w14:paraId="3109206E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62DEA56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A83BEEE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5B409A8F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8764194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BBEBE9B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FA3131A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5E20C1A2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7E5307" w14:paraId="6F580839" w14:textId="77777777">
        <w:trPr>
          <w:cantSplit/>
          <w:trHeight w:val="428"/>
          <w:jc w:val="center"/>
        </w:trPr>
        <w:tc>
          <w:tcPr>
            <w:tcW w:w="919" w:type="pct"/>
          </w:tcPr>
          <w:p w14:paraId="1016FB49" w14:textId="77777777" w:rsidR="007A6F2B" w:rsidRPr="007E5307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7E5307">
              <w:rPr>
                <w:b/>
                <w:bCs/>
                <w:sz w:val="18"/>
                <w:szCs w:val="18"/>
              </w:rPr>
              <w:t>Хвороби системи кровообігу</w:t>
            </w:r>
          </w:p>
        </w:tc>
        <w:tc>
          <w:tcPr>
            <w:tcW w:w="239" w:type="pct"/>
            <w:vAlign w:val="center"/>
          </w:tcPr>
          <w:p w14:paraId="5CB2DD09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</w:rPr>
              <w:t>10.0</w:t>
            </w:r>
          </w:p>
        </w:tc>
        <w:tc>
          <w:tcPr>
            <w:tcW w:w="477" w:type="pct"/>
            <w:vAlign w:val="center"/>
          </w:tcPr>
          <w:p w14:paraId="54D680FA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  <w:lang w:val="en-US"/>
              </w:rPr>
              <w:t>I</w:t>
            </w:r>
            <w:r w:rsidRPr="007E5307">
              <w:rPr>
                <w:b/>
                <w:sz w:val="18"/>
                <w:szCs w:val="18"/>
              </w:rPr>
              <w:t>00-</w:t>
            </w:r>
            <w:r w:rsidRPr="007E5307">
              <w:rPr>
                <w:b/>
                <w:sz w:val="18"/>
                <w:szCs w:val="18"/>
                <w:lang w:val="en-US"/>
              </w:rPr>
              <w:t>I</w:t>
            </w:r>
            <w:r w:rsidRPr="007E5307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78" w:type="pct"/>
            <w:vAlign w:val="center"/>
          </w:tcPr>
          <w:p w14:paraId="441EE770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0A18DC0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0C7E555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FB5949F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41347B8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2B3266A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1DD57418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20D3906A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73A83E15" w14:textId="77777777">
        <w:trPr>
          <w:cantSplit/>
          <w:trHeight w:val="371"/>
          <w:jc w:val="center"/>
        </w:trPr>
        <w:tc>
          <w:tcPr>
            <w:tcW w:w="919" w:type="pct"/>
          </w:tcPr>
          <w:p w14:paraId="1F406B1E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з</w:t>
            </w:r>
            <w:r w:rsidRPr="004840BE">
              <w:rPr>
                <w:sz w:val="18"/>
                <w:szCs w:val="18"/>
              </w:rPr>
              <w:t xml:space="preserve"> них</w:t>
            </w:r>
            <w:r w:rsidRPr="004840BE">
              <w:rPr>
                <w:sz w:val="18"/>
                <w:szCs w:val="18"/>
                <w:lang w:val="uk-UA"/>
              </w:rPr>
              <w:t xml:space="preserve">     гіпертонічна хвороба</w:t>
            </w:r>
          </w:p>
        </w:tc>
        <w:tc>
          <w:tcPr>
            <w:tcW w:w="239" w:type="pct"/>
            <w:vAlign w:val="center"/>
          </w:tcPr>
          <w:p w14:paraId="055A33D8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10.1</w:t>
            </w:r>
          </w:p>
        </w:tc>
        <w:tc>
          <w:tcPr>
            <w:tcW w:w="477" w:type="pct"/>
            <w:vAlign w:val="center"/>
          </w:tcPr>
          <w:p w14:paraId="7083A60E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en-US"/>
              </w:rPr>
              <w:t>I</w:t>
            </w:r>
            <w:r w:rsidRPr="004840BE">
              <w:rPr>
                <w:sz w:val="18"/>
                <w:szCs w:val="18"/>
              </w:rPr>
              <w:t>10</w:t>
            </w:r>
          </w:p>
        </w:tc>
        <w:tc>
          <w:tcPr>
            <w:tcW w:w="478" w:type="pct"/>
            <w:vAlign w:val="center"/>
          </w:tcPr>
          <w:p w14:paraId="058656F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DC2AFD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0DFFBB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2BC72DB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33251E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C7BD5C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05C51BD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5CA799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7E5307" w14:paraId="136B3F1C" w14:textId="77777777">
        <w:trPr>
          <w:cantSplit/>
          <w:jc w:val="center"/>
        </w:trPr>
        <w:tc>
          <w:tcPr>
            <w:tcW w:w="919" w:type="pct"/>
          </w:tcPr>
          <w:p w14:paraId="18629D26" w14:textId="77777777" w:rsidR="007A6F2B" w:rsidRPr="007E5307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7E5307">
              <w:rPr>
                <w:b/>
                <w:bCs/>
                <w:sz w:val="18"/>
                <w:szCs w:val="18"/>
              </w:rPr>
              <w:t>Хвороби органів дихання</w:t>
            </w:r>
          </w:p>
        </w:tc>
        <w:tc>
          <w:tcPr>
            <w:tcW w:w="239" w:type="pct"/>
            <w:vAlign w:val="center"/>
          </w:tcPr>
          <w:p w14:paraId="1A33757A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</w:rPr>
              <w:t>11.0</w:t>
            </w:r>
          </w:p>
        </w:tc>
        <w:tc>
          <w:tcPr>
            <w:tcW w:w="477" w:type="pct"/>
            <w:vAlign w:val="center"/>
          </w:tcPr>
          <w:p w14:paraId="432E856A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  <w:lang w:val="en-US"/>
              </w:rPr>
              <w:t>J</w:t>
            </w:r>
            <w:r w:rsidRPr="007E5307">
              <w:rPr>
                <w:b/>
                <w:sz w:val="18"/>
                <w:szCs w:val="18"/>
              </w:rPr>
              <w:t>00-</w:t>
            </w:r>
            <w:r w:rsidRPr="007E5307">
              <w:rPr>
                <w:b/>
                <w:sz w:val="18"/>
                <w:szCs w:val="18"/>
                <w:lang w:val="en-US"/>
              </w:rPr>
              <w:t>J</w:t>
            </w:r>
            <w:r w:rsidRPr="007E5307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78" w:type="pct"/>
            <w:vAlign w:val="center"/>
          </w:tcPr>
          <w:p w14:paraId="6AC100E8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94CB67A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F0112E7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73F04AE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7A35C1B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11149EE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7F4E0C4B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03A9B78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360153F4" w14:textId="77777777">
        <w:trPr>
          <w:cantSplit/>
          <w:jc w:val="center"/>
        </w:trPr>
        <w:tc>
          <w:tcPr>
            <w:tcW w:w="919" w:type="pct"/>
          </w:tcPr>
          <w:p w14:paraId="1460DA09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з них: </w:t>
            </w:r>
          </w:p>
          <w:p w14:paraId="62993BF9" w14:textId="1BD75A98" w:rsidR="007A6F2B" w:rsidRPr="004840BE" w:rsidRDefault="001E0008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736E7" wp14:editId="6959246D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-5080</wp:posOffset>
                      </wp:positionV>
                      <wp:extent cx="457200" cy="571500"/>
                      <wp:effectExtent l="1905" t="381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25D731" w14:textId="77777777" w:rsidR="007A6F2B" w:rsidRPr="006C0ACF" w:rsidRDefault="007A6F2B" w:rsidP="007A6F2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736E7" id="Rectangle 9" o:spid="_x0000_s1029" style="position:absolute;margin-left:-48.35pt;margin-top:-.4pt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" filled="f" stroked="f">
                      <v:textbox style="layout-flow:vertical">
                        <w:txbxContent>
                          <w:p w14:paraId="5025D731" w14:textId="77777777" w:rsidR="007A6F2B" w:rsidRPr="006C0ACF" w:rsidRDefault="007A6F2B" w:rsidP="007A6F2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5307">
              <w:rPr>
                <w:sz w:val="18"/>
                <w:szCs w:val="18"/>
                <w:lang w:val="uk-UA"/>
              </w:rPr>
              <w:t xml:space="preserve">         </w:t>
            </w:r>
            <w:r w:rsidR="007A6F2B" w:rsidRPr="004840BE">
              <w:rPr>
                <w:sz w:val="18"/>
                <w:szCs w:val="18"/>
                <w:lang w:val="uk-UA"/>
              </w:rPr>
              <w:t>пневмонії</w:t>
            </w:r>
          </w:p>
        </w:tc>
        <w:tc>
          <w:tcPr>
            <w:tcW w:w="239" w:type="pct"/>
            <w:vAlign w:val="center"/>
          </w:tcPr>
          <w:p w14:paraId="2B9E9BD8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11.1</w:t>
            </w:r>
          </w:p>
        </w:tc>
        <w:tc>
          <w:tcPr>
            <w:tcW w:w="477" w:type="pct"/>
            <w:vAlign w:val="center"/>
          </w:tcPr>
          <w:p w14:paraId="7ECD85E1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en-US"/>
              </w:rPr>
              <w:t>J12-J16,</w:t>
            </w:r>
            <w:r w:rsidRPr="004840BE">
              <w:rPr>
                <w:sz w:val="18"/>
                <w:szCs w:val="18"/>
                <w:lang w:val="uk-UA"/>
              </w:rPr>
              <w:t xml:space="preserve"> </w:t>
            </w:r>
            <w:r w:rsidRPr="004840BE">
              <w:rPr>
                <w:sz w:val="18"/>
                <w:szCs w:val="18"/>
                <w:lang w:val="en-US"/>
              </w:rPr>
              <w:t>J18</w:t>
            </w:r>
          </w:p>
        </w:tc>
        <w:tc>
          <w:tcPr>
            <w:tcW w:w="478" w:type="pct"/>
            <w:vAlign w:val="center"/>
          </w:tcPr>
          <w:p w14:paraId="2D9615D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1D0410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D5C842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146FD3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B6D55D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C83D72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8E2B5A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6C5FE5D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6933544A" w14:textId="77777777">
        <w:trPr>
          <w:cantSplit/>
          <w:trHeight w:val="360"/>
          <w:jc w:val="center"/>
        </w:trPr>
        <w:tc>
          <w:tcPr>
            <w:tcW w:w="919" w:type="pct"/>
          </w:tcPr>
          <w:p w14:paraId="6BFE9260" w14:textId="77777777" w:rsidR="007A6F2B" w:rsidRPr="004840BE" w:rsidRDefault="007A6F2B" w:rsidP="007A6F2B">
            <w:pPr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 алергічний риніт </w:t>
            </w:r>
          </w:p>
        </w:tc>
        <w:tc>
          <w:tcPr>
            <w:tcW w:w="239" w:type="pct"/>
            <w:vAlign w:val="center"/>
          </w:tcPr>
          <w:p w14:paraId="20426BCE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477" w:type="pct"/>
            <w:vAlign w:val="center"/>
          </w:tcPr>
          <w:p w14:paraId="2F2E8C4A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J</w:t>
            </w:r>
            <w:r w:rsidRPr="004840BE">
              <w:rPr>
                <w:sz w:val="18"/>
                <w:szCs w:val="18"/>
              </w:rPr>
              <w:t>30.1-4</w:t>
            </w:r>
          </w:p>
        </w:tc>
        <w:tc>
          <w:tcPr>
            <w:tcW w:w="478" w:type="pct"/>
            <w:vAlign w:val="center"/>
          </w:tcPr>
          <w:p w14:paraId="27C8AD2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8A87D5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2DCBB2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904DDD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ABFB26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72B50D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13C8150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DDB82B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4AAED436" w14:textId="77777777">
        <w:trPr>
          <w:cantSplit/>
          <w:trHeight w:val="536"/>
          <w:jc w:val="center"/>
        </w:trPr>
        <w:tc>
          <w:tcPr>
            <w:tcW w:w="919" w:type="pct"/>
          </w:tcPr>
          <w:p w14:paraId="71358D98" w14:textId="77777777" w:rsidR="007E5307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хронічний  фарингіт, риніт,</w:t>
            </w:r>
          </w:p>
          <w:p w14:paraId="2E8603F2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A6F2B" w:rsidRPr="004840BE">
              <w:rPr>
                <w:sz w:val="18"/>
                <w:szCs w:val="18"/>
                <w:lang w:val="uk-UA"/>
              </w:rPr>
              <w:t>назофарингіт, синусит</w:t>
            </w:r>
          </w:p>
        </w:tc>
        <w:tc>
          <w:tcPr>
            <w:tcW w:w="239" w:type="pct"/>
            <w:vAlign w:val="center"/>
          </w:tcPr>
          <w:p w14:paraId="66521AFA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11.3</w:t>
            </w:r>
          </w:p>
        </w:tc>
        <w:tc>
          <w:tcPr>
            <w:tcW w:w="477" w:type="pct"/>
            <w:vAlign w:val="center"/>
          </w:tcPr>
          <w:p w14:paraId="76E1CE45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en-US"/>
              </w:rPr>
              <w:t>J</w:t>
            </w:r>
            <w:r w:rsidRPr="004840BE">
              <w:rPr>
                <w:sz w:val="18"/>
                <w:szCs w:val="18"/>
                <w:lang w:val="uk-UA"/>
              </w:rPr>
              <w:t>31-</w:t>
            </w:r>
            <w:r w:rsidRPr="004840BE">
              <w:rPr>
                <w:sz w:val="18"/>
                <w:szCs w:val="18"/>
                <w:lang w:val="en-US"/>
              </w:rPr>
              <w:t>J</w:t>
            </w:r>
            <w:r w:rsidRPr="004840BE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78" w:type="pct"/>
            <w:vAlign w:val="center"/>
          </w:tcPr>
          <w:p w14:paraId="4FB32B0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78645B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52C803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73F09C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8661A2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0068A3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5F101F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69E67F4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3ECFFC26" w14:textId="77777777">
        <w:trPr>
          <w:trHeight w:val="530"/>
          <w:jc w:val="center"/>
        </w:trPr>
        <w:tc>
          <w:tcPr>
            <w:tcW w:w="919" w:type="pct"/>
          </w:tcPr>
          <w:p w14:paraId="301005A4" w14:textId="77777777" w:rsidR="007E5307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хронічні хвороби мигдалин</w:t>
            </w:r>
          </w:p>
          <w:p w14:paraId="71B53F3D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та аденоїдів         </w:t>
            </w:r>
          </w:p>
        </w:tc>
        <w:tc>
          <w:tcPr>
            <w:tcW w:w="239" w:type="pct"/>
            <w:vAlign w:val="center"/>
          </w:tcPr>
          <w:p w14:paraId="5147FF1F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11.</w:t>
            </w:r>
            <w:r w:rsidRPr="004840B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7" w:type="pct"/>
            <w:vAlign w:val="center"/>
          </w:tcPr>
          <w:p w14:paraId="52131AC2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J</w:t>
            </w:r>
            <w:r w:rsidRPr="004840BE">
              <w:rPr>
                <w:sz w:val="18"/>
                <w:szCs w:val="18"/>
              </w:rPr>
              <w:t>35</w:t>
            </w:r>
          </w:p>
        </w:tc>
        <w:tc>
          <w:tcPr>
            <w:tcW w:w="478" w:type="pct"/>
            <w:vAlign w:val="center"/>
          </w:tcPr>
          <w:p w14:paraId="41F65DC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378FC0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368823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B5929C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6A4025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CF9CD8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664E36F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619F7EC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1A541D6E" w14:textId="77777777">
        <w:trPr>
          <w:trHeight w:val="524"/>
          <w:jc w:val="center"/>
        </w:trPr>
        <w:tc>
          <w:tcPr>
            <w:tcW w:w="919" w:type="pct"/>
          </w:tcPr>
          <w:p w14:paraId="4C0925CE" w14:textId="77777777" w:rsidR="007E5307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бронхіт хронічний  і</w:t>
            </w:r>
          </w:p>
          <w:p w14:paraId="15FC2E2C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н</w:t>
            </w:r>
            <w:r w:rsidR="007A6F2B" w:rsidRPr="004840BE">
              <w:rPr>
                <w:sz w:val="18"/>
                <w:szCs w:val="18"/>
                <w:lang w:val="uk-UA"/>
              </w:rPr>
              <w:t>еуточнений,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7A6F2B" w:rsidRPr="004840BE">
              <w:rPr>
                <w:sz w:val="18"/>
                <w:szCs w:val="18"/>
                <w:lang w:val="uk-UA"/>
              </w:rPr>
              <w:t>емфізема</w:t>
            </w:r>
          </w:p>
        </w:tc>
        <w:tc>
          <w:tcPr>
            <w:tcW w:w="239" w:type="pct"/>
            <w:vAlign w:val="center"/>
          </w:tcPr>
          <w:p w14:paraId="06841BC4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11.5</w:t>
            </w:r>
          </w:p>
        </w:tc>
        <w:tc>
          <w:tcPr>
            <w:tcW w:w="477" w:type="pct"/>
            <w:vAlign w:val="center"/>
          </w:tcPr>
          <w:p w14:paraId="1529D026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en-US"/>
              </w:rPr>
              <w:t>J</w:t>
            </w:r>
            <w:r w:rsidRPr="004840BE">
              <w:rPr>
                <w:sz w:val="18"/>
                <w:szCs w:val="18"/>
                <w:lang w:val="uk-UA"/>
              </w:rPr>
              <w:t>40-</w:t>
            </w:r>
            <w:r w:rsidRPr="004840BE">
              <w:rPr>
                <w:sz w:val="18"/>
                <w:szCs w:val="18"/>
                <w:lang w:val="en-US"/>
              </w:rPr>
              <w:t>J</w:t>
            </w:r>
            <w:r w:rsidRPr="004840BE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478" w:type="pct"/>
            <w:vAlign w:val="center"/>
          </w:tcPr>
          <w:p w14:paraId="0023002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9C96A1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EF7448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F0DC1C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DD06A2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F85391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14EC799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4F01FD0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0CFE9CC2" w14:textId="77777777">
        <w:trPr>
          <w:trHeight w:val="285"/>
          <w:jc w:val="center"/>
        </w:trPr>
        <w:tc>
          <w:tcPr>
            <w:tcW w:w="919" w:type="pct"/>
          </w:tcPr>
          <w:p w14:paraId="27F9C76D" w14:textId="77777777" w:rsidR="007A6F2B" w:rsidRPr="004840BE" w:rsidRDefault="007A6F2B" w:rsidP="007A6F2B">
            <w:pPr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  бронхіальна астма</w:t>
            </w:r>
          </w:p>
        </w:tc>
        <w:tc>
          <w:tcPr>
            <w:tcW w:w="239" w:type="pct"/>
            <w:vAlign w:val="center"/>
          </w:tcPr>
          <w:p w14:paraId="3464587F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11.6</w:t>
            </w:r>
          </w:p>
        </w:tc>
        <w:tc>
          <w:tcPr>
            <w:tcW w:w="477" w:type="pct"/>
            <w:vAlign w:val="center"/>
          </w:tcPr>
          <w:p w14:paraId="08A3C6F3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J</w:t>
            </w:r>
            <w:r w:rsidRPr="004840BE">
              <w:rPr>
                <w:sz w:val="18"/>
                <w:szCs w:val="18"/>
              </w:rPr>
              <w:t>45-</w:t>
            </w:r>
            <w:r w:rsidRPr="004840BE">
              <w:rPr>
                <w:sz w:val="18"/>
                <w:szCs w:val="18"/>
                <w:lang w:val="en-US"/>
              </w:rPr>
              <w:t>J</w:t>
            </w:r>
            <w:r w:rsidRPr="004840BE">
              <w:rPr>
                <w:sz w:val="18"/>
                <w:szCs w:val="18"/>
              </w:rPr>
              <w:t>46</w:t>
            </w:r>
          </w:p>
        </w:tc>
        <w:tc>
          <w:tcPr>
            <w:tcW w:w="478" w:type="pct"/>
            <w:vAlign w:val="center"/>
          </w:tcPr>
          <w:p w14:paraId="0E13FE5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01133F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F0239F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33772A1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D95F73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D39CA6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2D17A28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EC2A9F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7E5307" w14:paraId="7759FEC8" w14:textId="77777777">
        <w:trPr>
          <w:trHeight w:val="349"/>
          <w:jc w:val="center"/>
        </w:trPr>
        <w:tc>
          <w:tcPr>
            <w:tcW w:w="919" w:type="pct"/>
          </w:tcPr>
          <w:p w14:paraId="1ED06B10" w14:textId="77777777" w:rsidR="007A6F2B" w:rsidRPr="007E5307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7E5307">
              <w:rPr>
                <w:b/>
                <w:bCs/>
                <w:sz w:val="18"/>
                <w:szCs w:val="18"/>
              </w:rPr>
              <w:t>Хвороби органів травлення</w:t>
            </w:r>
          </w:p>
        </w:tc>
        <w:tc>
          <w:tcPr>
            <w:tcW w:w="239" w:type="pct"/>
            <w:vAlign w:val="center"/>
          </w:tcPr>
          <w:p w14:paraId="3CA7FB36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</w:rPr>
              <w:t>12.0</w:t>
            </w:r>
          </w:p>
        </w:tc>
        <w:tc>
          <w:tcPr>
            <w:tcW w:w="477" w:type="pct"/>
            <w:vAlign w:val="center"/>
          </w:tcPr>
          <w:p w14:paraId="135D1B84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</w:rPr>
              <w:t>К00-К93</w:t>
            </w:r>
          </w:p>
        </w:tc>
        <w:tc>
          <w:tcPr>
            <w:tcW w:w="478" w:type="pct"/>
            <w:vAlign w:val="center"/>
          </w:tcPr>
          <w:p w14:paraId="75F542B5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D0D1CF4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B1C9894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3163ABB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6D81763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B0609C2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1B11451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1655426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21B70AD0" w14:textId="77777777">
        <w:trPr>
          <w:trHeight w:val="774"/>
          <w:jc w:val="center"/>
        </w:trPr>
        <w:tc>
          <w:tcPr>
            <w:tcW w:w="919" w:type="pct"/>
          </w:tcPr>
          <w:p w14:paraId="52903BB6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з них:</w:t>
            </w:r>
          </w:p>
          <w:p w14:paraId="024F951B" w14:textId="77777777" w:rsidR="00F76AA1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</w:t>
            </w:r>
            <w:r w:rsidR="007E5307">
              <w:rPr>
                <w:sz w:val="18"/>
                <w:szCs w:val="18"/>
                <w:lang w:val="uk-UA"/>
              </w:rPr>
              <w:t xml:space="preserve">  </w:t>
            </w:r>
            <w:r w:rsidRPr="004840BE">
              <w:rPr>
                <w:sz w:val="18"/>
                <w:szCs w:val="18"/>
                <w:lang w:val="uk-UA"/>
              </w:rPr>
              <w:t xml:space="preserve">виразка шлунка та </w:t>
            </w:r>
          </w:p>
          <w:p w14:paraId="4217D412" w14:textId="77777777" w:rsidR="007A6F2B" w:rsidRPr="004840BE" w:rsidRDefault="00F76AA1" w:rsidP="007A6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E5307">
              <w:rPr>
                <w:sz w:val="18"/>
                <w:szCs w:val="18"/>
                <w:lang w:val="uk-UA"/>
              </w:rPr>
              <w:t>1</w:t>
            </w:r>
            <w:r w:rsidR="007A6F2B" w:rsidRPr="004840BE">
              <w:rPr>
                <w:sz w:val="18"/>
                <w:szCs w:val="18"/>
                <w:lang w:val="uk-UA"/>
              </w:rPr>
              <w:t>2-палої кишки</w:t>
            </w:r>
          </w:p>
        </w:tc>
        <w:tc>
          <w:tcPr>
            <w:tcW w:w="239" w:type="pct"/>
            <w:vAlign w:val="center"/>
          </w:tcPr>
          <w:p w14:paraId="272F9747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12.</w:t>
            </w:r>
            <w:r w:rsidRPr="004840B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7" w:type="pct"/>
            <w:vAlign w:val="center"/>
          </w:tcPr>
          <w:p w14:paraId="67CB3603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К25-К27</w:t>
            </w:r>
          </w:p>
        </w:tc>
        <w:tc>
          <w:tcPr>
            <w:tcW w:w="478" w:type="pct"/>
            <w:vAlign w:val="center"/>
          </w:tcPr>
          <w:p w14:paraId="79E40C4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CB7A49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C31C92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CFF0C5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F89A63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EBB98A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DDC098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D661EC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4143DDD3" w14:textId="77777777">
        <w:trPr>
          <w:trHeight w:val="364"/>
          <w:jc w:val="center"/>
        </w:trPr>
        <w:tc>
          <w:tcPr>
            <w:tcW w:w="919" w:type="pct"/>
          </w:tcPr>
          <w:p w14:paraId="06269D97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</w:t>
            </w:r>
            <w:r w:rsidR="007E5307">
              <w:rPr>
                <w:sz w:val="18"/>
                <w:szCs w:val="18"/>
                <w:lang w:val="uk-UA"/>
              </w:rPr>
              <w:t xml:space="preserve">  </w:t>
            </w:r>
            <w:r w:rsidRPr="004840BE">
              <w:rPr>
                <w:sz w:val="18"/>
                <w:szCs w:val="18"/>
                <w:lang w:val="uk-UA"/>
              </w:rPr>
              <w:t>гастрит,  дуоденіт</w:t>
            </w:r>
          </w:p>
        </w:tc>
        <w:tc>
          <w:tcPr>
            <w:tcW w:w="239" w:type="pct"/>
            <w:vAlign w:val="center"/>
          </w:tcPr>
          <w:p w14:paraId="12785D09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12.2</w:t>
            </w:r>
          </w:p>
        </w:tc>
        <w:tc>
          <w:tcPr>
            <w:tcW w:w="477" w:type="pct"/>
            <w:vAlign w:val="center"/>
          </w:tcPr>
          <w:p w14:paraId="2E95D812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К29</w:t>
            </w:r>
          </w:p>
        </w:tc>
        <w:tc>
          <w:tcPr>
            <w:tcW w:w="478" w:type="pct"/>
            <w:vAlign w:val="center"/>
          </w:tcPr>
          <w:p w14:paraId="458EEE0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74F357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4C2569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3E81BD1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23F34E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DDE5CB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769697B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A462D4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1E871B48" w14:textId="77777777">
        <w:trPr>
          <w:trHeight w:val="692"/>
          <w:jc w:val="center"/>
        </w:trPr>
        <w:tc>
          <w:tcPr>
            <w:tcW w:w="919" w:type="pct"/>
          </w:tcPr>
          <w:p w14:paraId="63A1CA1B" w14:textId="77777777" w:rsidR="007E5307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хвороби печінки, жовчного </w:t>
            </w:r>
          </w:p>
          <w:p w14:paraId="50D36192" w14:textId="77777777" w:rsidR="007E5307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міхура та жовчних шляхів, </w:t>
            </w:r>
          </w:p>
          <w:p w14:paraId="5853103B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підшлункової залози </w:t>
            </w:r>
          </w:p>
        </w:tc>
        <w:tc>
          <w:tcPr>
            <w:tcW w:w="239" w:type="pct"/>
            <w:vAlign w:val="center"/>
          </w:tcPr>
          <w:p w14:paraId="05A27A62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12.3</w:t>
            </w:r>
          </w:p>
        </w:tc>
        <w:tc>
          <w:tcPr>
            <w:tcW w:w="477" w:type="pct"/>
            <w:vAlign w:val="center"/>
          </w:tcPr>
          <w:p w14:paraId="453DB800" w14:textId="77777777" w:rsidR="00F76AA1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К70-К77</w:t>
            </w:r>
            <w:r w:rsidR="00F76AA1">
              <w:rPr>
                <w:sz w:val="18"/>
                <w:szCs w:val="18"/>
                <w:lang w:val="uk-UA"/>
              </w:rPr>
              <w:t>,</w:t>
            </w:r>
            <w:r w:rsidRPr="004840BE">
              <w:rPr>
                <w:sz w:val="18"/>
                <w:szCs w:val="18"/>
                <w:lang w:val="uk-UA"/>
              </w:rPr>
              <w:t xml:space="preserve"> </w:t>
            </w:r>
          </w:p>
          <w:p w14:paraId="6BC8ACE4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К80-К87</w:t>
            </w:r>
          </w:p>
        </w:tc>
        <w:tc>
          <w:tcPr>
            <w:tcW w:w="478" w:type="pct"/>
            <w:vAlign w:val="center"/>
          </w:tcPr>
          <w:p w14:paraId="0C9D9F5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5F59CE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A90FF6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7A379D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5873D3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0448C0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20BD881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221BC5F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7E5307" w14:paraId="463A8ECC" w14:textId="77777777">
        <w:trPr>
          <w:trHeight w:val="532"/>
          <w:jc w:val="center"/>
        </w:trPr>
        <w:tc>
          <w:tcPr>
            <w:tcW w:w="919" w:type="pct"/>
          </w:tcPr>
          <w:p w14:paraId="402E5E9D" w14:textId="77777777" w:rsidR="007A6F2B" w:rsidRPr="007E5307" w:rsidRDefault="007A6F2B" w:rsidP="007A6F2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E5307">
              <w:rPr>
                <w:b/>
                <w:bCs/>
                <w:sz w:val="18"/>
                <w:szCs w:val="18"/>
                <w:lang w:val="uk-UA"/>
              </w:rPr>
              <w:t>Хвороби шкіри та підшкірної клітковини</w:t>
            </w:r>
          </w:p>
        </w:tc>
        <w:tc>
          <w:tcPr>
            <w:tcW w:w="239" w:type="pct"/>
            <w:vAlign w:val="center"/>
          </w:tcPr>
          <w:p w14:paraId="4DF0957C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</w:rPr>
              <w:t>13.0</w:t>
            </w:r>
          </w:p>
        </w:tc>
        <w:tc>
          <w:tcPr>
            <w:tcW w:w="477" w:type="pct"/>
            <w:vAlign w:val="center"/>
          </w:tcPr>
          <w:p w14:paraId="21A397D5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  <w:lang w:val="en-US"/>
              </w:rPr>
              <w:t>L</w:t>
            </w:r>
            <w:r w:rsidRPr="007E5307">
              <w:rPr>
                <w:b/>
                <w:sz w:val="18"/>
                <w:szCs w:val="18"/>
              </w:rPr>
              <w:t>00-</w:t>
            </w:r>
            <w:r w:rsidRPr="007E5307">
              <w:rPr>
                <w:b/>
                <w:sz w:val="18"/>
                <w:szCs w:val="18"/>
                <w:lang w:val="en-US"/>
              </w:rPr>
              <w:t>L</w:t>
            </w:r>
            <w:r w:rsidRPr="007E5307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78" w:type="pct"/>
            <w:vAlign w:val="center"/>
          </w:tcPr>
          <w:p w14:paraId="1C047B6E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2FFF583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07A9886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5A3A4949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91A51FC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1C7E991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7D584247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DF39F7F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30AB037A" w14:textId="77777777">
        <w:trPr>
          <w:trHeight w:val="360"/>
          <w:jc w:val="center"/>
        </w:trPr>
        <w:tc>
          <w:tcPr>
            <w:tcW w:w="919" w:type="pct"/>
          </w:tcPr>
          <w:p w14:paraId="4F8502C6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з них  дерматит і екзема </w:t>
            </w:r>
          </w:p>
        </w:tc>
        <w:tc>
          <w:tcPr>
            <w:tcW w:w="239" w:type="pct"/>
            <w:vAlign w:val="center"/>
          </w:tcPr>
          <w:p w14:paraId="3CC83787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13.1</w:t>
            </w:r>
          </w:p>
        </w:tc>
        <w:tc>
          <w:tcPr>
            <w:tcW w:w="477" w:type="pct"/>
            <w:vAlign w:val="center"/>
          </w:tcPr>
          <w:p w14:paraId="68070876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L</w:t>
            </w:r>
            <w:r w:rsidRPr="004840BE">
              <w:rPr>
                <w:sz w:val="18"/>
                <w:szCs w:val="18"/>
              </w:rPr>
              <w:t>20-</w:t>
            </w:r>
            <w:r w:rsidRPr="004840BE">
              <w:rPr>
                <w:sz w:val="18"/>
                <w:szCs w:val="18"/>
                <w:lang w:val="en-US"/>
              </w:rPr>
              <w:t>L</w:t>
            </w:r>
            <w:r w:rsidRPr="004840BE">
              <w:rPr>
                <w:sz w:val="18"/>
                <w:szCs w:val="18"/>
              </w:rPr>
              <w:t>30</w:t>
            </w:r>
          </w:p>
        </w:tc>
        <w:tc>
          <w:tcPr>
            <w:tcW w:w="478" w:type="pct"/>
            <w:vAlign w:val="center"/>
          </w:tcPr>
          <w:p w14:paraId="70DC8F9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87CEC2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B7C171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28EAA6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62C954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767868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99FE82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469A834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49F48FED" w14:textId="77777777">
        <w:trPr>
          <w:cantSplit/>
          <w:trHeight w:val="649"/>
          <w:jc w:val="center"/>
        </w:trPr>
        <w:tc>
          <w:tcPr>
            <w:tcW w:w="919" w:type="pct"/>
          </w:tcPr>
          <w:p w14:paraId="2BB11A24" w14:textId="77777777" w:rsidR="007A6F2B" w:rsidRPr="004840BE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4840BE">
              <w:rPr>
                <w:b/>
                <w:bCs/>
                <w:sz w:val="18"/>
                <w:szCs w:val="18"/>
              </w:rPr>
              <w:t>Хвороби кістково-м'</w:t>
            </w:r>
            <w:r w:rsidRPr="004840BE">
              <w:rPr>
                <w:b/>
                <w:bCs/>
                <w:sz w:val="18"/>
                <w:szCs w:val="18"/>
                <w:lang w:val="uk-UA"/>
              </w:rPr>
              <w:t>язової системи та сполучної тканини</w:t>
            </w:r>
          </w:p>
        </w:tc>
        <w:tc>
          <w:tcPr>
            <w:tcW w:w="239" w:type="pct"/>
            <w:vAlign w:val="center"/>
          </w:tcPr>
          <w:p w14:paraId="4444A11B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14.0</w:t>
            </w:r>
          </w:p>
        </w:tc>
        <w:tc>
          <w:tcPr>
            <w:tcW w:w="477" w:type="pct"/>
            <w:vAlign w:val="center"/>
          </w:tcPr>
          <w:p w14:paraId="17E57455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М00-М99</w:t>
            </w:r>
          </w:p>
        </w:tc>
        <w:tc>
          <w:tcPr>
            <w:tcW w:w="478" w:type="pct"/>
            <w:vAlign w:val="center"/>
          </w:tcPr>
          <w:p w14:paraId="58ACAD74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3872D67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23E5C8B2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1512D4E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243DE9A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0BFAEE8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4A5E8E0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5BE3B71C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278B2B32" w14:textId="77777777">
        <w:trPr>
          <w:trHeight w:val="433"/>
          <w:jc w:val="center"/>
        </w:trPr>
        <w:tc>
          <w:tcPr>
            <w:tcW w:w="919" w:type="pct"/>
          </w:tcPr>
          <w:p w14:paraId="4642605F" w14:textId="77777777" w:rsidR="007A6F2B" w:rsidRPr="004840BE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4840BE">
              <w:rPr>
                <w:b/>
                <w:bCs/>
                <w:sz w:val="18"/>
                <w:szCs w:val="18"/>
              </w:rPr>
              <w:t>Хвороби сечостатевої системи</w:t>
            </w:r>
          </w:p>
        </w:tc>
        <w:tc>
          <w:tcPr>
            <w:tcW w:w="239" w:type="pct"/>
            <w:vAlign w:val="center"/>
          </w:tcPr>
          <w:p w14:paraId="7B77FE37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15.0</w:t>
            </w:r>
          </w:p>
        </w:tc>
        <w:tc>
          <w:tcPr>
            <w:tcW w:w="477" w:type="pct"/>
            <w:vAlign w:val="center"/>
          </w:tcPr>
          <w:p w14:paraId="45607ECA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N</w:t>
            </w:r>
            <w:r w:rsidRPr="004840BE">
              <w:rPr>
                <w:sz w:val="18"/>
                <w:szCs w:val="18"/>
              </w:rPr>
              <w:t>00-</w:t>
            </w:r>
            <w:r w:rsidRPr="004840BE">
              <w:rPr>
                <w:sz w:val="18"/>
                <w:szCs w:val="18"/>
                <w:lang w:val="en-US"/>
              </w:rPr>
              <w:t>N</w:t>
            </w:r>
            <w:r w:rsidRPr="004840BE">
              <w:rPr>
                <w:sz w:val="18"/>
                <w:szCs w:val="18"/>
              </w:rPr>
              <w:t>99</w:t>
            </w:r>
          </w:p>
        </w:tc>
        <w:tc>
          <w:tcPr>
            <w:tcW w:w="478" w:type="pct"/>
            <w:vAlign w:val="center"/>
          </w:tcPr>
          <w:p w14:paraId="21ECDA22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6792086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FE163CF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4BEDFB4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998DE9F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8A1589F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0D1A3F4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58B9977" w14:textId="77777777" w:rsidR="007A6F2B" w:rsidRPr="00565DE1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13F8BAC8" w14:textId="77777777">
        <w:trPr>
          <w:trHeight w:val="869"/>
          <w:jc w:val="center"/>
        </w:trPr>
        <w:tc>
          <w:tcPr>
            <w:tcW w:w="919" w:type="pct"/>
          </w:tcPr>
          <w:p w14:paraId="2104E326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з них:</w:t>
            </w:r>
          </w:p>
          <w:p w14:paraId="538AF54E" w14:textId="77777777" w:rsidR="007E5307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</w:t>
            </w:r>
            <w:r w:rsidR="007E5307">
              <w:rPr>
                <w:sz w:val="18"/>
                <w:szCs w:val="18"/>
                <w:lang w:val="uk-UA"/>
              </w:rPr>
              <w:t xml:space="preserve">   </w:t>
            </w:r>
            <w:r w:rsidRPr="004840BE">
              <w:rPr>
                <w:sz w:val="18"/>
                <w:szCs w:val="18"/>
                <w:lang w:val="uk-UA"/>
              </w:rPr>
              <w:t xml:space="preserve"> нефрит, нефритичний </w:t>
            </w:r>
          </w:p>
          <w:p w14:paraId="14F19CA3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7A6F2B" w:rsidRPr="004840BE">
              <w:rPr>
                <w:sz w:val="18"/>
                <w:szCs w:val="18"/>
                <w:lang w:val="uk-UA"/>
              </w:rPr>
              <w:t>синдром, нефроз</w:t>
            </w:r>
          </w:p>
        </w:tc>
        <w:tc>
          <w:tcPr>
            <w:tcW w:w="239" w:type="pct"/>
            <w:vAlign w:val="center"/>
          </w:tcPr>
          <w:p w14:paraId="1412D0E4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15.1</w:t>
            </w:r>
          </w:p>
        </w:tc>
        <w:tc>
          <w:tcPr>
            <w:tcW w:w="477" w:type="pct"/>
            <w:vAlign w:val="center"/>
          </w:tcPr>
          <w:p w14:paraId="30E46CBB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N</w:t>
            </w:r>
            <w:r w:rsidRPr="004840BE">
              <w:rPr>
                <w:sz w:val="18"/>
                <w:szCs w:val="18"/>
              </w:rPr>
              <w:t>00-</w:t>
            </w:r>
            <w:r w:rsidRPr="004840BE">
              <w:rPr>
                <w:sz w:val="18"/>
                <w:szCs w:val="18"/>
                <w:lang w:val="en-US"/>
              </w:rPr>
              <w:t>N</w:t>
            </w:r>
            <w:r w:rsidRPr="004840BE">
              <w:rPr>
                <w:sz w:val="18"/>
                <w:szCs w:val="18"/>
              </w:rPr>
              <w:t>07</w:t>
            </w:r>
          </w:p>
        </w:tc>
        <w:tc>
          <w:tcPr>
            <w:tcW w:w="478" w:type="pct"/>
            <w:vAlign w:val="center"/>
          </w:tcPr>
          <w:p w14:paraId="462C1AB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50A0E6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DD7BED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28C213A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877DE2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9936A9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76E1C6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64519B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737EB661" w14:textId="77777777">
        <w:trPr>
          <w:trHeight w:val="351"/>
          <w:jc w:val="center"/>
        </w:trPr>
        <w:tc>
          <w:tcPr>
            <w:tcW w:w="919" w:type="pct"/>
          </w:tcPr>
          <w:p w14:paraId="482245B3" w14:textId="77777777" w:rsidR="007A6F2B" w:rsidRPr="004840BE" w:rsidRDefault="007A6F2B" w:rsidP="007A6F2B">
            <w:pPr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</w:t>
            </w:r>
            <w:r w:rsidR="007E5307">
              <w:rPr>
                <w:sz w:val="18"/>
                <w:szCs w:val="18"/>
                <w:lang w:val="uk-UA"/>
              </w:rPr>
              <w:t xml:space="preserve">  </w:t>
            </w:r>
            <w:r w:rsidRPr="004840BE">
              <w:rPr>
                <w:sz w:val="18"/>
                <w:szCs w:val="18"/>
                <w:lang w:val="uk-UA"/>
              </w:rPr>
              <w:t>інфекції нирок</w:t>
            </w:r>
          </w:p>
        </w:tc>
        <w:tc>
          <w:tcPr>
            <w:tcW w:w="239" w:type="pct"/>
            <w:vAlign w:val="center"/>
          </w:tcPr>
          <w:p w14:paraId="65D8C2F6" w14:textId="77777777" w:rsidR="007A6F2B" w:rsidRPr="004840BE" w:rsidRDefault="007A6F2B" w:rsidP="007A6F2B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</w:rPr>
              <w:t>15.6</w:t>
            </w:r>
          </w:p>
        </w:tc>
        <w:tc>
          <w:tcPr>
            <w:tcW w:w="477" w:type="pct"/>
            <w:vAlign w:val="center"/>
          </w:tcPr>
          <w:p w14:paraId="47BC3687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N</w:t>
            </w:r>
            <w:r w:rsidRPr="004840BE">
              <w:rPr>
                <w:sz w:val="18"/>
                <w:szCs w:val="18"/>
              </w:rPr>
              <w:t>10-</w:t>
            </w:r>
            <w:r w:rsidRPr="004840BE">
              <w:rPr>
                <w:sz w:val="18"/>
                <w:szCs w:val="18"/>
                <w:lang w:val="en-US"/>
              </w:rPr>
              <w:t>N</w:t>
            </w:r>
            <w:r w:rsidRPr="004840BE">
              <w:rPr>
                <w:sz w:val="18"/>
                <w:szCs w:val="18"/>
              </w:rPr>
              <w:t>12</w:t>
            </w:r>
          </w:p>
        </w:tc>
        <w:tc>
          <w:tcPr>
            <w:tcW w:w="478" w:type="pct"/>
            <w:vAlign w:val="center"/>
          </w:tcPr>
          <w:p w14:paraId="1A84A6B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DFDAEB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824D80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7880893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61DDD4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2BF9B6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BBA975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04BB58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22B78BC9" w14:textId="77777777">
        <w:trPr>
          <w:trHeight w:val="346"/>
          <w:jc w:val="center"/>
        </w:trPr>
        <w:tc>
          <w:tcPr>
            <w:tcW w:w="919" w:type="pct"/>
          </w:tcPr>
          <w:p w14:paraId="5F27A0FF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      </w:t>
            </w:r>
            <w:r w:rsidR="007E5307">
              <w:rPr>
                <w:sz w:val="18"/>
                <w:szCs w:val="18"/>
                <w:lang w:val="uk-UA"/>
              </w:rPr>
              <w:t xml:space="preserve">  </w:t>
            </w:r>
            <w:r w:rsidRPr="004840BE">
              <w:rPr>
                <w:sz w:val="18"/>
                <w:szCs w:val="18"/>
                <w:lang w:val="uk-UA"/>
              </w:rPr>
              <w:t xml:space="preserve">розлад менструацій   </w:t>
            </w:r>
          </w:p>
        </w:tc>
        <w:tc>
          <w:tcPr>
            <w:tcW w:w="239" w:type="pct"/>
            <w:vAlign w:val="center"/>
          </w:tcPr>
          <w:p w14:paraId="0E58454F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en-US"/>
              </w:rPr>
            </w:pPr>
            <w:r w:rsidRPr="004840BE">
              <w:rPr>
                <w:sz w:val="18"/>
                <w:szCs w:val="18"/>
                <w:lang w:val="en-US"/>
              </w:rPr>
              <w:t>15.10</w:t>
            </w:r>
          </w:p>
        </w:tc>
        <w:tc>
          <w:tcPr>
            <w:tcW w:w="477" w:type="pct"/>
            <w:vAlign w:val="center"/>
          </w:tcPr>
          <w:p w14:paraId="6B67A60A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en-US"/>
              </w:rPr>
            </w:pPr>
            <w:r w:rsidRPr="004840BE">
              <w:rPr>
                <w:sz w:val="18"/>
                <w:szCs w:val="18"/>
                <w:lang w:val="en-US"/>
              </w:rPr>
              <w:t>N91-N92, N94</w:t>
            </w:r>
          </w:p>
        </w:tc>
        <w:tc>
          <w:tcPr>
            <w:tcW w:w="478" w:type="pct"/>
            <w:vAlign w:val="center"/>
          </w:tcPr>
          <w:p w14:paraId="0259AC4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532966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0C1B8C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62D996D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07C579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D3969D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2E9E2E1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055B82D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7E5307" w14:paraId="6C66D91A" w14:textId="77777777">
        <w:trPr>
          <w:trHeight w:val="537"/>
          <w:jc w:val="center"/>
        </w:trPr>
        <w:tc>
          <w:tcPr>
            <w:tcW w:w="919" w:type="pct"/>
          </w:tcPr>
          <w:p w14:paraId="767A6666" w14:textId="77777777" w:rsidR="007A6F2B" w:rsidRPr="007E5307" w:rsidRDefault="007A6F2B" w:rsidP="007A6F2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E5307">
              <w:rPr>
                <w:b/>
                <w:bCs/>
                <w:sz w:val="18"/>
                <w:szCs w:val="18"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239" w:type="pct"/>
            <w:vAlign w:val="center"/>
          </w:tcPr>
          <w:p w14:paraId="50B742BA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</w:rPr>
              <w:t>16.0</w:t>
            </w:r>
          </w:p>
        </w:tc>
        <w:tc>
          <w:tcPr>
            <w:tcW w:w="477" w:type="pct"/>
            <w:vAlign w:val="center"/>
          </w:tcPr>
          <w:p w14:paraId="2187B429" w14:textId="77777777" w:rsidR="00F76AA1" w:rsidRDefault="007A6F2B" w:rsidP="004840B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5307">
              <w:rPr>
                <w:b/>
                <w:sz w:val="18"/>
                <w:szCs w:val="18"/>
              </w:rPr>
              <w:t>О00-О99</w:t>
            </w:r>
            <w:r w:rsidR="007E5307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14:paraId="6E175385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5307">
              <w:rPr>
                <w:b/>
                <w:sz w:val="18"/>
                <w:szCs w:val="18"/>
                <w:lang w:val="uk-UA"/>
              </w:rPr>
              <w:t>(крім О80)</w:t>
            </w:r>
          </w:p>
        </w:tc>
        <w:tc>
          <w:tcPr>
            <w:tcW w:w="478" w:type="pct"/>
            <w:vAlign w:val="center"/>
          </w:tcPr>
          <w:p w14:paraId="0FEC123A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E83E6C0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5384FFB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6C613050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7876EFC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1B9B88D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CE9CE7D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0A38660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7E5307" w14:paraId="31F87CB8" w14:textId="77777777">
        <w:trPr>
          <w:cantSplit/>
          <w:trHeight w:val="517"/>
          <w:jc w:val="center"/>
        </w:trPr>
        <w:tc>
          <w:tcPr>
            <w:tcW w:w="919" w:type="pct"/>
          </w:tcPr>
          <w:p w14:paraId="40A3BE8B" w14:textId="798B0500" w:rsidR="007A6F2B" w:rsidRPr="007E5307" w:rsidRDefault="001E0008" w:rsidP="007A6F2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E530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2202D" wp14:editId="6BFD9005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439420</wp:posOffset>
                      </wp:positionV>
                      <wp:extent cx="457200" cy="571500"/>
                      <wp:effectExtent l="1905" t="4445" r="0" b="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862BB" w14:textId="77777777" w:rsidR="007A6F2B" w:rsidRPr="006C0ACF" w:rsidRDefault="007A6F2B" w:rsidP="007A6F2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2202D" id="Rectangle 10" o:spid="_x0000_s1030" style="position:absolute;margin-left:-48.35pt;margin-top:34.6pt;width: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" filled="f" stroked="f">
                      <v:textbox style="layout-flow:vertical">
                        <w:txbxContent>
                          <w:p w14:paraId="39D862BB" w14:textId="77777777" w:rsidR="007A6F2B" w:rsidRPr="006C0ACF" w:rsidRDefault="007A6F2B" w:rsidP="007A6F2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6F2B" w:rsidRPr="007E5307">
              <w:rPr>
                <w:b/>
                <w:bCs/>
                <w:sz w:val="18"/>
                <w:szCs w:val="18"/>
                <w:lang w:val="uk-UA"/>
              </w:rPr>
              <w:t>Окремі стани, які виникли в перинатальному періоді</w:t>
            </w:r>
          </w:p>
        </w:tc>
        <w:tc>
          <w:tcPr>
            <w:tcW w:w="239" w:type="pct"/>
            <w:vAlign w:val="center"/>
          </w:tcPr>
          <w:p w14:paraId="64D1BD53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5307">
              <w:rPr>
                <w:b/>
                <w:sz w:val="18"/>
                <w:szCs w:val="18"/>
                <w:lang w:val="uk-UA"/>
              </w:rPr>
              <w:t>17.0</w:t>
            </w:r>
          </w:p>
        </w:tc>
        <w:tc>
          <w:tcPr>
            <w:tcW w:w="477" w:type="pct"/>
            <w:vAlign w:val="center"/>
          </w:tcPr>
          <w:p w14:paraId="5D590965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5307">
              <w:rPr>
                <w:b/>
                <w:sz w:val="18"/>
                <w:szCs w:val="18"/>
                <w:lang w:val="en-US"/>
              </w:rPr>
              <w:t>P</w:t>
            </w:r>
            <w:r w:rsidRPr="007E5307">
              <w:rPr>
                <w:b/>
                <w:sz w:val="18"/>
                <w:szCs w:val="18"/>
                <w:lang w:val="uk-UA"/>
              </w:rPr>
              <w:t>05-</w:t>
            </w:r>
            <w:r w:rsidRPr="007E5307">
              <w:rPr>
                <w:b/>
                <w:sz w:val="18"/>
                <w:szCs w:val="18"/>
                <w:lang w:val="en-US"/>
              </w:rPr>
              <w:t>P</w:t>
            </w:r>
            <w:r w:rsidRPr="007E5307">
              <w:rPr>
                <w:b/>
                <w:sz w:val="18"/>
                <w:szCs w:val="18"/>
                <w:lang w:val="uk-UA"/>
              </w:rPr>
              <w:t>96</w:t>
            </w:r>
          </w:p>
        </w:tc>
        <w:tc>
          <w:tcPr>
            <w:tcW w:w="478" w:type="pct"/>
            <w:vAlign w:val="center"/>
          </w:tcPr>
          <w:p w14:paraId="3BCA4547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9D0899C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03C1731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C526D66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13B972E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623913B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D877640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60D04BCA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7E5307" w14:paraId="162FCB2C" w14:textId="77777777">
        <w:trPr>
          <w:trHeight w:val="718"/>
          <w:jc w:val="center"/>
        </w:trPr>
        <w:tc>
          <w:tcPr>
            <w:tcW w:w="919" w:type="pct"/>
          </w:tcPr>
          <w:p w14:paraId="24D56DBF" w14:textId="77777777" w:rsidR="007A6F2B" w:rsidRPr="007E5307" w:rsidRDefault="007A6F2B" w:rsidP="007A6F2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E5307">
              <w:rPr>
                <w:b/>
                <w:bCs/>
                <w:sz w:val="18"/>
                <w:szCs w:val="18"/>
                <w:lang w:val="uk-UA"/>
              </w:rPr>
              <w:t>Уроджені аномалії (вади розвитку,</w:t>
            </w:r>
            <w:r w:rsidR="00F76AA1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E5307">
              <w:rPr>
                <w:b/>
                <w:bCs/>
                <w:sz w:val="18"/>
                <w:szCs w:val="18"/>
                <w:lang w:val="uk-UA"/>
              </w:rPr>
              <w:t>деформації і хромосомні порушення)</w:t>
            </w:r>
          </w:p>
        </w:tc>
        <w:tc>
          <w:tcPr>
            <w:tcW w:w="239" w:type="pct"/>
            <w:vAlign w:val="center"/>
          </w:tcPr>
          <w:p w14:paraId="2ADFF621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</w:rPr>
              <w:t>18.0</w:t>
            </w:r>
          </w:p>
        </w:tc>
        <w:tc>
          <w:tcPr>
            <w:tcW w:w="477" w:type="pct"/>
            <w:vAlign w:val="center"/>
          </w:tcPr>
          <w:p w14:paraId="6CF21D3D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  <w:lang w:val="en-US"/>
              </w:rPr>
              <w:t>Q</w:t>
            </w:r>
            <w:r w:rsidRPr="007E5307">
              <w:rPr>
                <w:b/>
                <w:sz w:val="18"/>
                <w:szCs w:val="18"/>
              </w:rPr>
              <w:t>00-</w:t>
            </w:r>
            <w:r w:rsidRPr="007E5307">
              <w:rPr>
                <w:b/>
                <w:sz w:val="18"/>
                <w:szCs w:val="18"/>
                <w:lang w:val="en-US"/>
              </w:rPr>
              <w:t>Q</w:t>
            </w:r>
            <w:r w:rsidRPr="007E5307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78" w:type="pct"/>
            <w:vAlign w:val="center"/>
          </w:tcPr>
          <w:p w14:paraId="1F58916B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3CF6AD9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742CA6A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85C3E92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5D91665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43CF2BE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1391287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588A506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1A314FB1" w14:textId="77777777">
        <w:trPr>
          <w:trHeight w:val="351"/>
          <w:jc w:val="center"/>
        </w:trPr>
        <w:tc>
          <w:tcPr>
            <w:tcW w:w="919" w:type="pct"/>
          </w:tcPr>
          <w:p w14:paraId="4292115B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з них: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7A6F2B" w:rsidRPr="004840BE">
              <w:rPr>
                <w:sz w:val="18"/>
                <w:szCs w:val="18"/>
                <w:lang w:val="uk-UA"/>
              </w:rPr>
              <w:t xml:space="preserve">нервової системи        </w:t>
            </w:r>
          </w:p>
        </w:tc>
        <w:tc>
          <w:tcPr>
            <w:tcW w:w="239" w:type="pct"/>
            <w:vAlign w:val="center"/>
          </w:tcPr>
          <w:p w14:paraId="78B096A3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18.1</w:t>
            </w:r>
          </w:p>
        </w:tc>
        <w:tc>
          <w:tcPr>
            <w:tcW w:w="477" w:type="pct"/>
            <w:vAlign w:val="center"/>
          </w:tcPr>
          <w:p w14:paraId="298FEF77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00-</w:t>
            </w: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07</w:t>
            </w:r>
          </w:p>
        </w:tc>
        <w:tc>
          <w:tcPr>
            <w:tcW w:w="478" w:type="pct"/>
            <w:vAlign w:val="center"/>
          </w:tcPr>
          <w:p w14:paraId="11E272A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75498D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378C18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AA54C2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2686F6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B85C0F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547BC3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C0B57B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39FEE1E7" w14:textId="77777777">
        <w:trPr>
          <w:trHeight w:val="347"/>
          <w:jc w:val="center"/>
        </w:trPr>
        <w:tc>
          <w:tcPr>
            <w:tcW w:w="919" w:type="pct"/>
          </w:tcPr>
          <w:p w14:paraId="70CAF9F6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уроджена катаракта</w:t>
            </w:r>
          </w:p>
        </w:tc>
        <w:tc>
          <w:tcPr>
            <w:tcW w:w="239" w:type="pct"/>
            <w:vAlign w:val="center"/>
          </w:tcPr>
          <w:p w14:paraId="35E44934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18.2</w:t>
            </w:r>
          </w:p>
        </w:tc>
        <w:tc>
          <w:tcPr>
            <w:tcW w:w="477" w:type="pct"/>
            <w:vAlign w:val="center"/>
          </w:tcPr>
          <w:p w14:paraId="11D92D08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12.0</w:t>
            </w:r>
          </w:p>
        </w:tc>
        <w:tc>
          <w:tcPr>
            <w:tcW w:w="478" w:type="pct"/>
            <w:vAlign w:val="center"/>
          </w:tcPr>
          <w:p w14:paraId="53A136E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AC492E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243ED2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52EEA19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27BA6B0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5A8124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0BD3075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9CE4A2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1E0E1FA3" w14:textId="77777777">
        <w:trPr>
          <w:trHeight w:val="356"/>
          <w:jc w:val="center"/>
        </w:trPr>
        <w:tc>
          <w:tcPr>
            <w:tcW w:w="919" w:type="pct"/>
          </w:tcPr>
          <w:p w14:paraId="022D35CF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системи кровообігу</w:t>
            </w:r>
          </w:p>
        </w:tc>
        <w:tc>
          <w:tcPr>
            <w:tcW w:w="239" w:type="pct"/>
            <w:vAlign w:val="center"/>
          </w:tcPr>
          <w:p w14:paraId="1B760657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18.3</w:t>
            </w:r>
          </w:p>
        </w:tc>
        <w:tc>
          <w:tcPr>
            <w:tcW w:w="477" w:type="pct"/>
            <w:vAlign w:val="center"/>
          </w:tcPr>
          <w:p w14:paraId="19DDFDAB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20-</w:t>
            </w: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28</w:t>
            </w:r>
          </w:p>
        </w:tc>
        <w:tc>
          <w:tcPr>
            <w:tcW w:w="478" w:type="pct"/>
            <w:vAlign w:val="center"/>
          </w:tcPr>
          <w:p w14:paraId="74594D3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0F4AE8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65D8E9B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4D8B7F9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BAB1A8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E256FE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2D41E57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540D51F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59583B33" w14:textId="77777777">
        <w:trPr>
          <w:trHeight w:val="353"/>
          <w:jc w:val="center"/>
        </w:trPr>
        <w:tc>
          <w:tcPr>
            <w:tcW w:w="919" w:type="pct"/>
          </w:tcPr>
          <w:p w14:paraId="1EE07ED1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органів дихання</w:t>
            </w:r>
          </w:p>
        </w:tc>
        <w:tc>
          <w:tcPr>
            <w:tcW w:w="239" w:type="pct"/>
            <w:vAlign w:val="center"/>
          </w:tcPr>
          <w:p w14:paraId="256DE029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18.4</w:t>
            </w:r>
          </w:p>
        </w:tc>
        <w:tc>
          <w:tcPr>
            <w:tcW w:w="477" w:type="pct"/>
            <w:vAlign w:val="center"/>
          </w:tcPr>
          <w:p w14:paraId="033D3C45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30-</w:t>
            </w: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34</w:t>
            </w:r>
          </w:p>
        </w:tc>
        <w:tc>
          <w:tcPr>
            <w:tcW w:w="478" w:type="pct"/>
            <w:vAlign w:val="center"/>
          </w:tcPr>
          <w:p w14:paraId="5F3DDF7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3B274C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036EF0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667BC4B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5377C8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CB0EFC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1AEC847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7EA349E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0D1B9DAD" w14:textId="77777777">
        <w:trPr>
          <w:trHeight w:val="335"/>
          <w:jc w:val="center"/>
        </w:trPr>
        <w:tc>
          <w:tcPr>
            <w:tcW w:w="919" w:type="pct"/>
          </w:tcPr>
          <w:p w14:paraId="28E40A97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239" w:type="pct"/>
            <w:vAlign w:val="center"/>
          </w:tcPr>
          <w:p w14:paraId="4F770E62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18.5</w:t>
            </w:r>
          </w:p>
        </w:tc>
        <w:tc>
          <w:tcPr>
            <w:tcW w:w="477" w:type="pct"/>
            <w:vAlign w:val="center"/>
          </w:tcPr>
          <w:p w14:paraId="256FA30A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35-</w:t>
            </w: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45</w:t>
            </w:r>
          </w:p>
        </w:tc>
        <w:tc>
          <w:tcPr>
            <w:tcW w:w="478" w:type="pct"/>
            <w:vAlign w:val="center"/>
          </w:tcPr>
          <w:p w14:paraId="46CE7D8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AB2045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A5DAA8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166452A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21C4182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ADE71B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2BC8CF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567978C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57B77DC8" w14:textId="77777777">
        <w:trPr>
          <w:trHeight w:val="345"/>
          <w:jc w:val="center"/>
        </w:trPr>
        <w:tc>
          <w:tcPr>
            <w:tcW w:w="919" w:type="pct"/>
          </w:tcPr>
          <w:p w14:paraId="777CA37A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статевих органів</w:t>
            </w:r>
          </w:p>
        </w:tc>
        <w:tc>
          <w:tcPr>
            <w:tcW w:w="239" w:type="pct"/>
            <w:vAlign w:val="center"/>
          </w:tcPr>
          <w:p w14:paraId="039870EA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18.6</w:t>
            </w:r>
          </w:p>
        </w:tc>
        <w:tc>
          <w:tcPr>
            <w:tcW w:w="477" w:type="pct"/>
            <w:vAlign w:val="center"/>
          </w:tcPr>
          <w:p w14:paraId="0A308293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50-</w:t>
            </w: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56</w:t>
            </w:r>
          </w:p>
        </w:tc>
        <w:tc>
          <w:tcPr>
            <w:tcW w:w="478" w:type="pct"/>
            <w:vAlign w:val="center"/>
          </w:tcPr>
          <w:p w14:paraId="020DF269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C1951A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225F482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3C5F8C6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899566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D93ABB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552F7B9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9A4860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6BBD9997" w14:textId="77777777">
        <w:trPr>
          <w:trHeight w:val="355"/>
          <w:jc w:val="center"/>
        </w:trPr>
        <w:tc>
          <w:tcPr>
            <w:tcW w:w="919" w:type="pct"/>
          </w:tcPr>
          <w:p w14:paraId="3561526D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кістково-м</w:t>
            </w:r>
            <w:r w:rsidR="007A6F2B" w:rsidRPr="004840BE">
              <w:rPr>
                <w:sz w:val="18"/>
                <w:szCs w:val="18"/>
              </w:rPr>
              <w:t>’</w:t>
            </w:r>
            <w:r w:rsidR="007A6F2B" w:rsidRPr="004840BE">
              <w:rPr>
                <w:sz w:val="18"/>
                <w:szCs w:val="18"/>
                <w:lang w:val="uk-UA"/>
              </w:rPr>
              <w:t>язової системи</w:t>
            </w:r>
          </w:p>
        </w:tc>
        <w:tc>
          <w:tcPr>
            <w:tcW w:w="239" w:type="pct"/>
            <w:vAlign w:val="center"/>
          </w:tcPr>
          <w:p w14:paraId="71A3E13B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18.7</w:t>
            </w:r>
          </w:p>
        </w:tc>
        <w:tc>
          <w:tcPr>
            <w:tcW w:w="477" w:type="pct"/>
            <w:vAlign w:val="center"/>
          </w:tcPr>
          <w:p w14:paraId="37049922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65-</w:t>
            </w: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79</w:t>
            </w:r>
          </w:p>
        </w:tc>
        <w:tc>
          <w:tcPr>
            <w:tcW w:w="478" w:type="pct"/>
            <w:vAlign w:val="center"/>
          </w:tcPr>
          <w:p w14:paraId="46737B3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574A492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7E5B0D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21BE071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223C9A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1FC4857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66FF35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4FD64FBB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1EDFE990" w14:textId="77777777">
        <w:trPr>
          <w:trHeight w:val="350"/>
          <w:jc w:val="center"/>
        </w:trPr>
        <w:tc>
          <w:tcPr>
            <w:tcW w:w="919" w:type="pct"/>
          </w:tcPr>
          <w:p w14:paraId="63BA1BD5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синдром Дауна</w:t>
            </w:r>
          </w:p>
        </w:tc>
        <w:tc>
          <w:tcPr>
            <w:tcW w:w="239" w:type="pct"/>
            <w:vAlign w:val="center"/>
          </w:tcPr>
          <w:p w14:paraId="75CA9C75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18.8</w:t>
            </w:r>
          </w:p>
        </w:tc>
        <w:tc>
          <w:tcPr>
            <w:tcW w:w="477" w:type="pct"/>
            <w:vAlign w:val="center"/>
          </w:tcPr>
          <w:p w14:paraId="78E12BC9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78" w:type="pct"/>
            <w:vAlign w:val="center"/>
          </w:tcPr>
          <w:p w14:paraId="7159C4D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BE0571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87942F5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2F0A5652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A9E4CC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65F5131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05EB13AF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265ED36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565DE1" w14:paraId="55D707CA" w14:textId="77777777">
        <w:trPr>
          <w:trHeight w:val="347"/>
          <w:jc w:val="center"/>
        </w:trPr>
        <w:tc>
          <w:tcPr>
            <w:tcW w:w="919" w:type="pct"/>
          </w:tcPr>
          <w:p w14:paraId="0F0FEB11" w14:textId="77777777" w:rsidR="007A6F2B" w:rsidRPr="004840BE" w:rsidRDefault="007E5307" w:rsidP="007A6F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7A6F2B" w:rsidRPr="004840BE">
              <w:rPr>
                <w:sz w:val="18"/>
                <w:szCs w:val="18"/>
                <w:lang w:val="uk-UA"/>
              </w:rPr>
              <w:t>множинні вроджені аномалії</w:t>
            </w:r>
          </w:p>
        </w:tc>
        <w:tc>
          <w:tcPr>
            <w:tcW w:w="239" w:type="pct"/>
            <w:vAlign w:val="center"/>
          </w:tcPr>
          <w:p w14:paraId="70B9B607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18.9</w:t>
            </w:r>
          </w:p>
        </w:tc>
        <w:tc>
          <w:tcPr>
            <w:tcW w:w="477" w:type="pct"/>
            <w:vAlign w:val="center"/>
          </w:tcPr>
          <w:p w14:paraId="1F8915FE" w14:textId="77777777" w:rsidR="007A6F2B" w:rsidRPr="004840BE" w:rsidRDefault="007A6F2B" w:rsidP="004840BE">
            <w:pPr>
              <w:jc w:val="center"/>
              <w:rPr>
                <w:sz w:val="18"/>
                <w:szCs w:val="18"/>
              </w:rPr>
            </w:pPr>
            <w:r w:rsidRPr="004840BE">
              <w:rPr>
                <w:sz w:val="18"/>
                <w:szCs w:val="18"/>
                <w:lang w:val="en-US"/>
              </w:rPr>
              <w:t>Q</w:t>
            </w:r>
            <w:r w:rsidRPr="004840BE">
              <w:rPr>
                <w:sz w:val="18"/>
                <w:szCs w:val="18"/>
              </w:rPr>
              <w:t>89.7</w:t>
            </w:r>
          </w:p>
        </w:tc>
        <w:tc>
          <w:tcPr>
            <w:tcW w:w="478" w:type="pct"/>
            <w:vAlign w:val="center"/>
          </w:tcPr>
          <w:p w14:paraId="691D770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2A6C4BD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17A754F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0972A4D4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E2A157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F86FFEC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791504AE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3661827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  <w:tr w:rsidR="00681842" w:rsidRPr="007E5307" w14:paraId="7D2D77A7" w14:textId="77777777">
        <w:trPr>
          <w:trHeight w:val="537"/>
          <w:jc w:val="center"/>
        </w:trPr>
        <w:tc>
          <w:tcPr>
            <w:tcW w:w="919" w:type="pct"/>
          </w:tcPr>
          <w:p w14:paraId="3552B430" w14:textId="77777777" w:rsidR="007A6F2B" w:rsidRPr="007E5307" w:rsidRDefault="007A6F2B" w:rsidP="007A6F2B">
            <w:pPr>
              <w:rPr>
                <w:b/>
                <w:bCs/>
                <w:sz w:val="18"/>
                <w:szCs w:val="18"/>
              </w:rPr>
            </w:pPr>
            <w:r w:rsidRPr="007E5307">
              <w:rPr>
                <w:b/>
                <w:bCs/>
                <w:sz w:val="18"/>
                <w:szCs w:val="18"/>
              </w:rPr>
              <w:t>Симптоми, ознаки та відхилення від норми</w:t>
            </w:r>
          </w:p>
        </w:tc>
        <w:tc>
          <w:tcPr>
            <w:tcW w:w="239" w:type="pct"/>
            <w:vAlign w:val="center"/>
          </w:tcPr>
          <w:p w14:paraId="40D76D2E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5307">
              <w:rPr>
                <w:b/>
                <w:sz w:val="18"/>
                <w:szCs w:val="18"/>
                <w:lang w:val="uk-UA"/>
              </w:rPr>
              <w:t>19.0</w:t>
            </w:r>
          </w:p>
        </w:tc>
        <w:tc>
          <w:tcPr>
            <w:tcW w:w="477" w:type="pct"/>
            <w:vAlign w:val="center"/>
          </w:tcPr>
          <w:p w14:paraId="23844C17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5307">
              <w:rPr>
                <w:b/>
                <w:sz w:val="18"/>
                <w:szCs w:val="18"/>
                <w:lang w:val="en-US"/>
              </w:rPr>
              <w:t>R</w:t>
            </w:r>
            <w:r w:rsidRPr="007E5307">
              <w:rPr>
                <w:b/>
                <w:sz w:val="18"/>
                <w:szCs w:val="18"/>
                <w:lang w:val="uk-UA"/>
              </w:rPr>
              <w:t>00-</w:t>
            </w:r>
            <w:r w:rsidRPr="007E5307">
              <w:rPr>
                <w:b/>
                <w:sz w:val="18"/>
                <w:szCs w:val="18"/>
                <w:lang w:val="en-US"/>
              </w:rPr>
              <w:t>R</w:t>
            </w:r>
            <w:r w:rsidRPr="007E5307">
              <w:rPr>
                <w:b/>
                <w:sz w:val="18"/>
                <w:szCs w:val="18"/>
                <w:lang w:val="uk-UA"/>
              </w:rPr>
              <w:t>99</w:t>
            </w:r>
          </w:p>
        </w:tc>
        <w:tc>
          <w:tcPr>
            <w:tcW w:w="478" w:type="pct"/>
            <w:vAlign w:val="center"/>
          </w:tcPr>
          <w:p w14:paraId="2567C1AF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187E1A50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38C42A55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5898CC5B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78E491DA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73BC4D61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19F185BD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61A4751B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7E5307" w14:paraId="1B56FBC3" w14:textId="77777777">
        <w:trPr>
          <w:cantSplit/>
          <w:trHeight w:val="531"/>
          <w:jc w:val="center"/>
        </w:trPr>
        <w:tc>
          <w:tcPr>
            <w:tcW w:w="919" w:type="pct"/>
          </w:tcPr>
          <w:p w14:paraId="5454429E" w14:textId="77777777" w:rsidR="007A6F2B" w:rsidRPr="007E5307" w:rsidRDefault="007A6F2B" w:rsidP="007A6F2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E5307">
              <w:rPr>
                <w:b/>
                <w:bCs/>
                <w:sz w:val="18"/>
                <w:szCs w:val="18"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239" w:type="pct"/>
            <w:vAlign w:val="center"/>
          </w:tcPr>
          <w:p w14:paraId="3F8C9877" w14:textId="77777777" w:rsidR="007A6F2B" w:rsidRPr="007E5307" w:rsidRDefault="007A6F2B" w:rsidP="007A6F2B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</w:rPr>
              <w:t>2</w:t>
            </w:r>
            <w:r w:rsidRPr="007E5307">
              <w:rPr>
                <w:b/>
                <w:sz w:val="18"/>
                <w:szCs w:val="18"/>
                <w:lang w:val="uk-UA"/>
              </w:rPr>
              <w:t>0</w:t>
            </w:r>
            <w:r w:rsidRPr="007E5307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477" w:type="pct"/>
            <w:vAlign w:val="center"/>
          </w:tcPr>
          <w:p w14:paraId="0FC1EABF" w14:textId="77777777" w:rsidR="007A6F2B" w:rsidRPr="007E5307" w:rsidRDefault="007A6F2B" w:rsidP="004840BE">
            <w:pPr>
              <w:jc w:val="center"/>
              <w:rPr>
                <w:b/>
                <w:sz w:val="18"/>
                <w:szCs w:val="18"/>
              </w:rPr>
            </w:pPr>
            <w:r w:rsidRPr="007E5307">
              <w:rPr>
                <w:b/>
                <w:sz w:val="18"/>
                <w:szCs w:val="18"/>
                <w:lang w:val="en-US"/>
              </w:rPr>
              <w:t>S</w:t>
            </w:r>
            <w:r w:rsidRPr="007E5307">
              <w:rPr>
                <w:b/>
                <w:sz w:val="18"/>
                <w:szCs w:val="18"/>
              </w:rPr>
              <w:t>00-</w:t>
            </w:r>
            <w:r w:rsidRPr="007E5307">
              <w:rPr>
                <w:b/>
                <w:sz w:val="18"/>
                <w:szCs w:val="18"/>
                <w:lang w:val="en-US"/>
              </w:rPr>
              <w:t>T</w:t>
            </w:r>
            <w:r w:rsidRPr="007E5307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478" w:type="pct"/>
            <w:vAlign w:val="center"/>
          </w:tcPr>
          <w:p w14:paraId="1D5748E0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89388A6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0EEE28E4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61A36B79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555EE715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34D40093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4426C91D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1EFE42D7" w14:textId="77777777" w:rsidR="007A6F2B" w:rsidRPr="007E5307" w:rsidRDefault="007A6F2B" w:rsidP="007A6F2B">
            <w:pPr>
              <w:jc w:val="right"/>
              <w:rPr>
                <w:b/>
                <w:lang w:val="uk-UA"/>
              </w:rPr>
            </w:pPr>
          </w:p>
        </w:tc>
      </w:tr>
      <w:tr w:rsidR="00681842" w:rsidRPr="00565DE1" w14:paraId="3289709A" w14:textId="77777777">
        <w:trPr>
          <w:trHeight w:val="525"/>
          <w:jc w:val="center"/>
        </w:trPr>
        <w:tc>
          <w:tcPr>
            <w:tcW w:w="919" w:type="pct"/>
          </w:tcPr>
          <w:p w14:paraId="73053084" w14:textId="77777777" w:rsidR="007A6F2B" w:rsidRPr="004840BE" w:rsidRDefault="007A6F2B" w:rsidP="007A6F2B">
            <w:pPr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 xml:space="preserve">у тому числі  променева хвороба </w:t>
            </w:r>
          </w:p>
        </w:tc>
        <w:tc>
          <w:tcPr>
            <w:tcW w:w="239" w:type="pct"/>
            <w:vAlign w:val="center"/>
          </w:tcPr>
          <w:p w14:paraId="29233F80" w14:textId="77777777" w:rsidR="007A6F2B" w:rsidRPr="004840BE" w:rsidRDefault="007A6F2B" w:rsidP="007A6F2B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20.1</w:t>
            </w:r>
          </w:p>
        </w:tc>
        <w:tc>
          <w:tcPr>
            <w:tcW w:w="477" w:type="pct"/>
            <w:vAlign w:val="center"/>
          </w:tcPr>
          <w:p w14:paraId="4847DB9B" w14:textId="77777777" w:rsidR="007A6F2B" w:rsidRPr="004840BE" w:rsidRDefault="007A6F2B" w:rsidP="004840BE">
            <w:pPr>
              <w:jc w:val="center"/>
              <w:rPr>
                <w:sz w:val="18"/>
                <w:szCs w:val="18"/>
                <w:lang w:val="uk-UA"/>
              </w:rPr>
            </w:pPr>
            <w:r w:rsidRPr="004840BE">
              <w:rPr>
                <w:sz w:val="18"/>
                <w:szCs w:val="18"/>
                <w:lang w:val="uk-UA"/>
              </w:rPr>
              <w:t>Т66</w:t>
            </w:r>
          </w:p>
        </w:tc>
        <w:tc>
          <w:tcPr>
            <w:tcW w:w="478" w:type="pct"/>
            <w:vAlign w:val="center"/>
          </w:tcPr>
          <w:p w14:paraId="07C09571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0231B226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78C01B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298" w:type="pct"/>
            <w:vAlign w:val="center"/>
          </w:tcPr>
          <w:p w14:paraId="612AC63D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78" w:type="pct"/>
            <w:vAlign w:val="center"/>
          </w:tcPr>
          <w:p w14:paraId="4103ED33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14:paraId="4EAF8B9A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487" w:type="pct"/>
            <w:vAlign w:val="center"/>
          </w:tcPr>
          <w:p w14:paraId="3F8B7720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14:paraId="6465DAD8" w14:textId="77777777" w:rsidR="007A6F2B" w:rsidRPr="00565DE1" w:rsidRDefault="007A6F2B" w:rsidP="007A6F2B">
            <w:pPr>
              <w:jc w:val="right"/>
              <w:rPr>
                <w:lang w:val="uk-UA"/>
              </w:rPr>
            </w:pPr>
          </w:p>
        </w:tc>
      </w:tr>
    </w:tbl>
    <w:p w14:paraId="5DB19F82" w14:textId="77777777" w:rsidR="007A6F2B" w:rsidRDefault="007A6F2B" w:rsidP="00AC2A5E">
      <w:pPr>
        <w:jc w:val="center"/>
        <w:outlineLvl w:val="0"/>
        <w:rPr>
          <w:b/>
          <w:bCs/>
          <w:sz w:val="22"/>
          <w:szCs w:val="22"/>
          <w:lang w:val="uk-UA"/>
        </w:rPr>
      </w:pPr>
      <w:r w:rsidRPr="002F795E">
        <w:rPr>
          <w:b/>
          <w:bCs/>
          <w:sz w:val="22"/>
          <w:szCs w:val="22"/>
        </w:rPr>
        <w:br w:type="page"/>
      </w:r>
      <w:r w:rsidRPr="00525DDE">
        <w:rPr>
          <w:b/>
          <w:bCs/>
          <w:sz w:val="24"/>
          <w:szCs w:val="24"/>
          <w:lang w:val="uk-UA"/>
        </w:rPr>
        <w:t>Дорослі 18 років і старші</w:t>
      </w:r>
    </w:p>
    <w:p w14:paraId="024116B9" w14:textId="77777777" w:rsidR="007A6F2B" w:rsidRPr="00565DE1" w:rsidRDefault="007A6F2B" w:rsidP="00AC2A5E">
      <w:pPr>
        <w:ind w:hanging="180"/>
        <w:outlineLvl w:val="0"/>
      </w:pPr>
      <w:r>
        <w:rPr>
          <w:b/>
          <w:bCs/>
          <w:sz w:val="22"/>
          <w:szCs w:val="22"/>
          <w:lang w:val="uk-UA"/>
        </w:rPr>
        <w:t>Таблиця 2000</w:t>
      </w:r>
    </w:p>
    <w:tbl>
      <w:tblPr>
        <w:tblW w:w="15221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6"/>
        <w:gridCol w:w="720"/>
        <w:gridCol w:w="1673"/>
        <w:gridCol w:w="1747"/>
        <w:gridCol w:w="1800"/>
        <w:gridCol w:w="2160"/>
        <w:gridCol w:w="1395"/>
      </w:tblGrid>
      <w:tr w:rsidR="007A6F2B" w:rsidRPr="002F795E" w14:paraId="0CFC8378" w14:textId="77777777">
        <w:trPr>
          <w:cantSplit/>
          <w:tblHeader/>
          <w:jc w:val="center"/>
        </w:trPr>
        <w:tc>
          <w:tcPr>
            <w:tcW w:w="5726" w:type="dxa"/>
            <w:vMerge w:val="restart"/>
            <w:tcBorders>
              <w:right w:val="single" w:sz="12" w:space="0" w:color="auto"/>
            </w:tcBorders>
            <w:vAlign w:val="center"/>
          </w:tcPr>
          <w:p w14:paraId="1611582E" w14:textId="52B6011A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Найменування класів і окремих хвороб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708D31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Номер рядка</w:t>
            </w:r>
          </w:p>
        </w:tc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E56F4A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Шифр за МКХ-10</w:t>
            </w:r>
          </w:p>
        </w:tc>
        <w:tc>
          <w:tcPr>
            <w:tcW w:w="3547" w:type="dxa"/>
            <w:gridSpan w:val="2"/>
            <w:tcBorders>
              <w:left w:val="single" w:sz="12" w:space="0" w:color="auto"/>
            </w:tcBorders>
            <w:vAlign w:val="center"/>
          </w:tcPr>
          <w:p w14:paraId="56EB1F3B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 xml:space="preserve">Зареєстровано </w:t>
            </w:r>
            <w:r w:rsidRPr="002F795E">
              <w:rPr>
                <w:b/>
                <w:color w:val="000000"/>
                <w:lang w:val="uk-UA"/>
              </w:rPr>
              <w:t xml:space="preserve">випадків </w:t>
            </w:r>
            <w:r w:rsidRPr="002F795E">
              <w:rPr>
                <w:b/>
                <w:lang w:val="uk-UA"/>
              </w:rPr>
              <w:t>захворювань</w:t>
            </w:r>
          </w:p>
        </w:tc>
        <w:tc>
          <w:tcPr>
            <w:tcW w:w="2160" w:type="dxa"/>
            <w:vMerge w:val="restart"/>
            <w:vAlign w:val="center"/>
          </w:tcPr>
          <w:p w14:paraId="151A00DD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 xml:space="preserve">Визнано інвалідами внаслідок аварії на ЧАЕС </w:t>
            </w:r>
            <w:r w:rsidRPr="002F795E">
              <w:rPr>
                <w:b/>
                <w:color w:val="000000"/>
                <w:lang w:val="uk-UA"/>
              </w:rPr>
              <w:t>у</w:t>
            </w:r>
            <w:r w:rsidRPr="002F795E">
              <w:rPr>
                <w:b/>
                <w:lang w:val="uk-UA"/>
              </w:rPr>
              <w:t xml:space="preserve">перше </w:t>
            </w:r>
            <w:r w:rsidRPr="002F795E">
              <w:rPr>
                <w:b/>
                <w:color w:val="000000"/>
                <w:lang w:val="uk-UA"/>
              </w:rPr>
              <w:t xml:space="preserve">в житті </w:t>
            </w:r>
          </w:p>
        </w:tc>
        <w:tc>
          <w:tcPr>
            <w:tcW w:w="1395" w:type="dxa"/>
            <w:vMerge w:val="restart"/>
            <w:vAlign w:val="center"/>
          </w:tcPr>
          <w:p w14:paraId="219FDD61" w14:textId="77777777" w:rsidR="007A6F2B" w:rsidRPr="002F795E" w:rsidRDefault="007A6F2B" w:rsidP="007A6F2B">
            <w:pPr>
              <w:jc w:val="center"/>
              <w:rPr>
                <w:b/>
                <w:strike/>
                <w:lang w:val="uk-UA"/>
              </w:rPr>
            </w:pPr>
            <w:r w:rsidRPr="002F795E">
              <w:rPr>
                <w:b/>
                <w:lang w:val="uk-UA"/>
              </w:rPr>
              <w:t>Померл</w:t>
            </w:r>
            <w:r w:rsidRPr="002F795E">
              <w:rPr>
                <w:b/>
                <w:color w:val="000000"/>
                <w:lang w:val="uk-UA"/>
              </w:rPr>
              <w:t>о</w:t>
            </w:r>
          </w:p>
        </w:tc>
      </w:tr>
      <w:tr w:rsidR="007A6F2B" w:rsidRPr="002F795E" w14:paraId="746956BA" w14:textId="77777777">
        <w:trPr>
          <w:cantSplit/>
          <w:trHeight w:val="289"/>
          <w:tblHeader/>
          <w:jc w:val="center"/>
        </w:trPr>
        <w:tc>
          <w:tcPr>
            <w:tcW w:w="57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4C5308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A3BD6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66A17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D0DD08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усього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32BC4C3B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у тому числі вперше у житті</w:t>
            </w: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  <w:vAlign w:val="center"/>
          </w:tcPr>
          <w:p w14:paraId="7CC5427B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14:paraId="36945ABA" w14:textId="77777777" w:rsidR="007A6F2B" w:rsidRPr="002F795E" w:rsidRDefault="007A6F2B" w:rsidP="007A6F2B">
            <w:pPr>
              <w:jc w:val="center"/>
              <w:rPr>
                <w:b/>
                <w:lang w:val="uk-UA"/>
              </w:rPr>
            </w:pPr>
          </w:p>
        </w:tc>
      </w:tr>
      <w:tr w:rsidR="007A6F2B" w:rsidRPr="002F795E" w14:paraId="577AA991" w14:textId="77777777">
        <w:trPr>
          <w:cantSplit/>
          <w:tblHeader/>
          <w:jc w:val="center"/>
        </w:trPr>
        <w:tc>
          <w:tcPr>
            <w:tcW w:w="5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11084" w14:textId="77777777" w:rsidR="007A6F2B" w:rsidRPr="002F795E" w:rsidRDefault="007A6F2B" w:rsidP="007A6F2B">
            <w:pPr>
              <w:tabs>
                <w:tab w:val="left" w:pos="4678"/>
              </w:tabs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33DA4" w14:textId="77777777" w:rsidR="007A6F2B" w:rsidRPr="002F795E" w:rsidRDefault="007A6F2B" w:rsidP="007A6F2B">
            <w:pPr>
              <w:tabs>
                <w:tab w:val="left" w:pos="4678"/>
              </w:tabs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Б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0A46D" w14:textId="77777777" w:rsidR="007A6F2B" w:rsidRPr="002F795E" w:rsidRDefault="007A6F2B" w:rsidP="007A6F2B">
            <w:pPr>
              <w:tabs>
                <w:tab w:val="left" w:pos="4678"/>
              </w:tabs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В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0E05C" w14:textId="77777777" w:rsidR="007A6F2B" w:rsidRPr="002F795E" w:rsidRDefault="007A6F2B" w:rsidP="007A6F2B">
            <w:pPr>
              <w:tabs>
                <w:tab w:val="left" w:pos="4678"/>
              </w:tabs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BFF71" w14:textId="77777777" w:rsidR="007A6F2B" w:rsidRPr="002F795E" w:rsidRDefault="007A6F2B" w:rsidP="007A6F2B">
            <w:pPr>
              <w:tabs>
                <w:tab w:val="left" w:pos="4678"/>
              </w:tabs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3599C" w14:textId="77777777" w:rsidR="007A6F2B" w:rsidRPr="002F795E" w:rsidRDefault="007A6F2B" w:rsidP="007A6F2B">
            <w:pPr>
              <w:tabs>
                <w:tab w:val="left" w:pos="4678"/>
              </w:tabs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3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17B0F" w14:textId="77777777" w:rsidR="007A6F2B" w:rsidRPr="002F795E" w:rsidRDefault="007A6F2B" w:rsidP="007A6F2B">
            <w:pPr>
              <w:tabs>
                <w:tab w:val="left" w:pos="4678"/>
              </w:tabs>
              <w:jc w:val="center"/>
              <w:rPr>
                <w:b/>
                <w:lang w:val="uk-UA"/>
              </w:rPr>
            </w:pPr>
            <w:r w:rsidRPr="002F795E">
              <w:rPr>
                <w:b/>
                <w:lang w:val="uk-UA"/>
              </w:rPr>
              <w:t>4</w:t>
            </w:r>
          </w:p>
        </w:tc>
      </w:tr>
      <w:tr w:rsidR="007A6F2B" w:rsidRPr="00DD3D60" w14:paraId="0804843F" w14:textId="77777777">
        <w:trPr>
          <w:jc w:val="center"/>
        </w:trPr>
        <w:tc>
          <w:tcPr>
            <w:tcW w:w="5726" w:type="dxa"/>
            <w:tcBorders>
              <w:top w:val="single" w:sz="12" w:space="0" w:color="auto"/>
              <w:right w:val="single" w:sz="12" w:space="0" w:color="auto"/>
            </w:tcBorders>
          </w:tcPr>
          <w:p w14:paraId="17C80595" w14:textId="77777777" w:rsidR="007A6F2B" w:rsidRPr="00DD3D60" w:rsidRDefault="007A6F2B" w:rsidP="007A6F2B">
            <w:pPr>
              <w:rPr>
                <w:b/>
                <w:bCs/>
                <w:lang w:val="uk-UA"/>
              </w:rPr>
            </w:pPr>
            <w:r w:rsidRPr="00DD3D60">
              <w:rPr>
                <w:b/>
                <w:bCs/>
                <w:lang w:val="uk-UA"/>
              </w:rPr>
              <w:t>Усі хвороби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AD9CD" w14:textId="77777777" w:rsidR="007A6F2B" w:rsidRPr="00DD3D60" w:rsidRDefault="007A6F2B" w:rsidP="007A6F2B">
            <w:pPr>
              <w:jc w:val="center"/>
              <w:rPr>
                <w:b/>
              </w:rPr>
            </w:pPr>
            <w:r w:rsidRPr="00DD3D60">
              <w:rPr>
                <w:b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D281E9" w14:textId="77777777" w:rsidR="007A6F2B" w:rsidRPr="00DD3D60" w:rsidRDefault="007A6F2B" w:rsidP="007A6F2B">
            <w:pPr>
              <w:jc w:val="center"/>
              <w:rPr>
                <w:b/>
              </w:rPr>
            </w:pPr>
            <w:r w:rsidRPr="00DD3D60">
              <w:rPr>
                <w:b/>
              </w:rPr>
              <w:t>А00-Т98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EABF9" w14:textId="77777777" w:rsidR="007A6F2B" w:rsidRPr="00DD3D60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DA8519C" w14:textId="77777777" w:rsidR="007A6F2B" w:rsidRPr="00DD3D60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3D4FCC14" w14:textId="77777777" w:rsidR="007A6F2B" w:rsidRPr="00DD3D60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14:paraId="3954DF3A" w14:textId="77777777" w:rsidR="007A6F2B" w:rsidRPr="00DD3D60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239AEE1F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30522600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у тому числі</w:t>
            </w:r>
          </w:p>
          <w:p w14:paraId="5A88A1EB" w14:textId="77777777" w:rsidR="007A6F2B" w:rsidRPr="008E4411" w:rsidRDefault="007A6F2B" w:rsidP="007A6F2B">
            <w:pPr>
              <w:rPr>
                <w:b/>
                <w:bCs/>
                <w:lang w:val="uk-UA"/>
              </w:rPr>
            </w:pPr>
            <w:r w:rsidRPr="008E4411">
              <w:rPr>
                <w:b/>
                <w:bCs/>
                <w:lang w:val="uk-UA"/>
              </w:rPr>
              <w:t>деякі інфекційні та паразитарні хвороби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89EFE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</w:rPr>
              <w:t>2.0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86252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</w:rPr>
              <w:t>А00-В99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3A0BAC8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82A6014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CB49570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6D5D00B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509457ED" w14:textId="77777777">
        <w:trPr>
          <w:trHeight w:val="259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09ADD09D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з них:      </w:t>
            </w:r>
            <w:r>
              <w:rPr>
                <w:lang w:val="uk-UA"/>
              </w:rPr>
              <w:t xml:space="preserve">  </w:t>
            </w:r>
            <w:r w:rsidR="007A6F2B" w:rsidRPr="008E4411">
              <w:rPr>
                <w:lang w:val="uk-UA"/>
              </w:rPr>
              <w:t>туберкульоз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8D719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2.1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0BF88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А15-А19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450C28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942EA0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719624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3DC96D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75FC0DC3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5FE0F6A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   </w:t>
            </w:r>
            <w:r w:rsidR="002F354B">
              <w:rPr>
                <w:lang w:val="uk-UA"/>
              </w:rPr>
              <w:t xml:space="preserve">              </w:t>
            </w:r>
            <w:r w:rsidR="007A6F2B" w:rsidRPr="008E4411">
              <w:rPr>
                <w:lang w:val="uk-UA"/>
              </w:rPr>
              <w:t xml:space="preserve"> вірусний гепатит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23A0F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2.2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A4883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В15-В19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9DC951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E517D5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742132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CE4862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05703B01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1A8F27D" w14:textId="77777777" w:rsidR="007A6F2B" w:rsidRPr="008E4411" w:rsidRDefault="007A6F2B" w:rsidP="007A6F2B">
            <w:pPr>
              <w:rPr>
                <w:b/>
                <w:bCs/>
                <w:lang w:val="uk-UA"/>
              </w:rPr>
            </w:pPr>
            <w:r w:rsidRPr="008E4411">
              <w:rPr>
                <w:b/>
                <w:bCs/>
                <w:lang w:val="uk-UA"/>
              </w:rPr>
              <w:t>Новоутворення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BA0F8" w14:textId="77777777" w:rsidR="007A6F2B" w:rsidRPr="00565DE1" w:rsidRDefault="007A6F2B" w:rsidP="007A6F2B">
            <w:pPr>
              <w:jc w:val="center"/>
            </w:pPr>
            <w:r w:rsidRPr="00565DE1">
              <w:t>3.0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B11BA" w14:textId="77777777" w:rsidR="007A6F2B" w:rsidRPr="00565DE1" w:rsidRDefault="007A6F2B" w:rsidP="007A6F2B">
            <w:pPr>
              <w:jc w:val="center"/>
            </w:pPr>
            <w:r w:rsidRPr="00565DE1">
              <w:t>С00-</w:t>
            </w:r>
            <w:r w:rsidRPr="00565DE1">
              <w:rPr>
                <w:lang w:val="en-US"/>
              </w:rPr>
              <w:t>D</w:t>
            </w:r>
            <w:r w:rsidRPr="00565DE1">
              <w:t>48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0B3D8E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E95B31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00485F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28955F2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07D7D7B6" w14:textId="77777777">
        <w:trPr>
          <w:trHeight w:val="193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3D94550E" w14:textId="77777777" w:rsidR="006B300B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з них</w:t>
            </w:r>
          </w:p>
          <w:p w14:paraId="7E8FBCB2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злоякісні новоутворення - усього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6E4DC" w14:textId="77777777" w:rsidR="007A6F2B" w:rsidRPr="00565DE1" w:rsidRDefault="007A6F2B" w:rsidP="007A6F2B">
            <w:pPr>
              <w:jc w:val="center"/>
            </w:pPr>
            <w:r w:rsidRPr="00565DE1">
              <w:t>3.</w:t>
            </w:r>
            <w:r w:rsidRPr="00565DE1">
              <w:rPr>
                <w:lang w:val="uk-UA"/>
              </w:rPr>
              <w:t>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6B0DA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С00-С97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67B687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762C1A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2AC987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261AA8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7901E8FE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E7B0C59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у тому числі:</w:t>
            </w:r>
          </w:p>
          <w:p w14:paraId="5195AB1E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7A6F2B" w:rsidRPr="008E4411">
              <w:rPr>
                <w:lang w:val="uk-UA"/>
              </w:rPr>
              <w:t>злоякісні пухлини органів травлення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2703E" w14:textId="77777777" w:rsidR="007A6F2B" w:rsidRPr="00565DE1" w:rsidRDefault="007A6F2B" w:rsidP="007A6F2B">
            <w:pPr>
              <w:jc w:val="center"/>
            </w:pPr>
            <w:r w:rsidRPr="00565DE1">
              <w:t>3.</w:t>
            </w:r>
            <w:r w:rsidRPr="00565DE1">
              <w:rPr>
                <w:lang w:val="uk-UA"/>
              </w:rPr>
              <w:t>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8EC44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С15-С26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DFCBC5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3D2A5C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32DCDE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F4018B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D76D51A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9544C69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 органів дихання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446F7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3.3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33E02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С30-С39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80EA91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57ACE4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34910C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514791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62B4A3E0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2DA2D8D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 щитовидної залози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22B4D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3.4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401D6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С73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D9758E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23AF1A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0A5696F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6EAA47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0E19E58B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6FFB41F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злоякісні новоутворення лімфоїдної і кровотворної тканини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DEABE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3.5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360ED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С81-С96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B7A3F2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BD4EFC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2FFFC9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188F48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F61D65F" w14:textId="77777777">
        <w:trPr>
          <w:trHeight w:val="340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287BAB3" w14:textId="3B1D02EA" w:rsidR="007A6F2B" w:rsidRPr="008E4411" w:rsidRDefault="001E0008" w:rsidP="007A6F2B">
            <w:pPr>
              <w:rPr>
                <w:lang w:val="uk-UA"/>
              </w:rPr>
            </w:pPr>
            <w:r w:rsidRPr="008E4411">
              <w:rPr>
                <w:b/>
                <w:bCs/>
                <w:noProof/>
                <w:sz w:val="22"/>
                <w:szCs w:val="22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91352" wp14:editId="5926A88D">
                      <wp:simplePos x="0" y="0"/>
                      <wp:positionH relativeFrom="column">
                        <wp:posOffset>-600075</wp:posOffset>
                      </wp:positionH>
                      <wp:positionV relativeFrom="paragraph">
                        <wp:posOffset>110490</wp:posOffset>
                      </wp:positionV>
                      <wp:extent cx="457200" cy="571500"/>
                      <wp:effectExtent l="0" t="0" r="3810" b="190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45CAA8" w14:textId="77777777" w:rsidR="007A6F2B" w:rsidRPr="006C0ACF" w:rsidRDefault="007A6F2B" w:rsidP="007A6F2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1352" id="Rectangle 11" o:spid="_x0000_s1031" style="position:absolute;margin-left:-47.25pt;margin-top:8.7pt;width:3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" filled="f" stroked="f">
                      <v:textbox style="layout-flow:vertical">
                        <w:txbxContent>
                          <w:p w14:paraId="5145CAA8" w14:textId="77777777" w:rsidR="007A6F2B" w:rsidRPr="006C0ACF" w:rsidRDefault="007A6F2B" w:rsidP="007A6F2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300B"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з них:</w:t>
            </w:r>
          </w:p>
          <w:p w14:paraId="7C121727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</w:t>
            </w:r>
            <w:r w:rsidR="006B300B">
              <w:rPr>
                <w:lang w:val="uk-UA"/>
              </w:rPr>
              <w:t xml:space="preserve">  </w:t>
            </w:r>
            <w:r w:rsidRPr="008E4411">
              <w:rPr>
                <w:lang w:val="uk-UA"/>
              </w:rPr>
              <w:t>гострий лімфолейкоз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F20DD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3.6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C9521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С91.0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8A1DA7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447126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598AC1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D0FBA1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74F8B41E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769DD32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7A6F2B" w:rsidRPr="008E4411">
              <w:rPr>
                <w:lang w:val="uk-UA"/>
              </w:rPr>
              <w:t xml:space="preserve">      гострий мієлолейкоз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7831C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3.7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D88A2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С92.0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C7FA94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88E27D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09C3B0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24914B0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04620C48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0422DBE9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</w:t>
            </w:r>
            <w:r w:rsidR="006B300B">
              <w:rPr>
                <w:lang w:val="uk-UA"/>
              </w:rPr>
              <w:t xml:space="preserve">  </w:t>
            </w:r>
            <w:r w:rsidRPr="008E4411">
              <w:rPr>
                <w:lang w:val="uk-UA"/>
              </w:rPr>
              <w:t xml:space="preserve">    гострий моноцитарний лейкоз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B3A9B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3.8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438A7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С93.0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45E518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16AB9C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665EC4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2F26F3C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1C32B5B3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07DDF7A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</w:t>
            </w:r>
            <w:r w:rsidR="006B300B">
              <w:rPr>
                <w:lang w:val="uk-UA"/>
              </w:rPr>
              <w:t xml:space="preserve">  </w:t>
            </w:r>
            <w:r w:rsidRPr="008E4411">
              <w:rPr>
                <w:lang w:val="uk-UA"/>
              </w:rPr>
              <w:t xml:space="preserve">  гострий еритромієлоз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3237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3.9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34A8B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С94.0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46F7B9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3E4C8B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AF5CAB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26D751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441412AF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0715789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</w:t>
            </w:r>
            <w:r w:rsidR="006B300B">
              <w:rPr>
                <w:lang w:val="uk-UA"/>
              </w:rPr>
              <w:t xml:space="preserve">  </w:t>
            </w:r>
            <w:r w:rsidRPr="008E4411">
              <w:rPr>
                <w:lang w:val="uk-UA"/>
              </w:rPr>
              <w:t>інші гострі лейкози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815DB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3.10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B72C3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С95.0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55E749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3AB7ED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52E3B7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79AB84D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6B300B" w14:paraId="0229CF8C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11D90AD" w14:textId="77777777" w:rsidR="007A6F2B" w:rsidRPr="006B300B" w:rsidRDefault="007A6F2B" w:rsidP="007A6F2B">
            <w:pPr>
              <w:rPr>
                <w:b/>
                <w:bCs/>
                <w:lang w:val="uk-UA"/>
              </w:rPr>
            </w:pPr>
            <w:r w:rsidRPr="006B300B">
              <w:rPr>
                <w:b/>
                <w:bCs/>
                <w:lang w:val="uk-UA"/>
              </w:rPr>
              <w:t>Хвороби крові, кровотворних органів і окремі порушення із залученням імунного механізму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41329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</w:rPr>
              <w:t>4.0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015B0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  <w:lang w:val="en-US"/>
              </w:rPr>
              <w:t>D</w:t>
            </w:r>
            <w:r w:rsidRPr="006B300B">
              <w:rPr>
                <w:b/>
              </w:rPr>
              <w:t>50-</w:t>
            </w:r>
            <w:r w:rsidRPr="006B300B">
              <w:rPr>
                <w:b/>
                <w:lang w:val="en-US"/>
              </w:rPr>
              <w:t>D</w:t>
            </w:r>
            <w:r w:rsidRPr="006B300B">
              <w:rPr>
                <w:b/>
              </w:rPr>
              <w:t>89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146CDC47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F4B5361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77CA83EE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2F343D8B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52777A2E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90BDD5E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з них:  анемії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818C5" w14:textId="77777777" w:rsidR="007A6F2B" w:rsidRPr="00565DE1" w:rsidRDefault="007A6F2B" w:rsidP="007A6F2B">
            <w:pPr>
              <w:jc w:val="center"/>
            </w:pPr>
            <w:r w:rsidRPr="00565DE1">
              <w:t>4.1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B2232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D</w:t>
            </w:r>
            <w:r w:rsidRPr="00565DE1">
              <w:t>50-</w:t>
            </w:r>
            <w:r w:rsidRPr="00565DE1">
              <w:rPr>
                <w:lang w:val="en-US"/>
              </w:rPr>
              <w:t>D</w:t>
            </w:r>
            <w:r w:rsidRPr="00565DE1">
              <w:t>64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1FBAFE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F9825A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AE977B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9A2B7F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5A325029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C972A8D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у тому числі залізодефіцитні анемії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83604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4.2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D2CA5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D</w:t>
            </w:r>
            <w:r w:rsidRPr="00565DE1">
              <w:t>50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12B66CB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B7579D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4D0841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2E67ABB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565DE1" w14:paraId="271046D4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73A0AD6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</w:t>
            </w:r>
            <w:r w:rsidR="006B300B">
              <w:rPr>
                <w:lang w:val="uk-UA"/>
              </w:rPr>
              <w:t xml:space="preserve">  </w:t>
            </w:r>
            <w:r w:rsidR="004024FF">
              <w:rPr>
                <w:lang w:val="uk-UA"/>
              </w:rPr>
              <w:t xml:space="preserve">                </w:t>
            </w:r>
            <w:r w:rsidR="006B300B">
              <w:rPr>
                <w:lang w:val="uk-UA"/>
              </w:rPr>
              <w:t xml:space="preserve"> </w:t>
            </w:r>
            <w:r w:rsidRPr="008E4411">
              <w:rPr>
                <w:lang w:val="uk-UA"/>
              </w:rPr>
              <w:t xml:space="preserve"> гемолітичні анемії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E9AB1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4.3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1682A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D</w:t>
            </w:r>
            <w:r w:rsidRPr="00565DE1">
              <w:t>55-</w:t>
            </w:r>
            <w:r w:rsidRPr="00565DE1">
              <w:rPr>
                <w:lang w:val="en-US"/>
              </w:rPr>
              <w:t>D</w:t>
            </w:r>
            <w:r w:rsidRPr="00565DE1">
              <w:t>59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F461AB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F7C3AF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BF011E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3EC309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45DFA5BF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3679FB2C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="007A6F2B" w:rsidRPr="008E4411">
              <w:rPr>
                <w:lang w:val="uk-UA"/>
              </w:rPr>
              <w:t xml:space="preserve">      </w:t>
            </w:r>
            <w:r w:rsidR="006B300B"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апластичні анемії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59DC1" w14:textId="77777777" w:rsidR="007A6F2B" w:rsidRPr="00565DE1" w:rsidRDefault="007A6F2B" w:rsidP="007A6F2B">
            <w:pPr>
              <w:jc w:val="center"/>
            </w:pPr>
            <w:r w:rsidRPr="00565DE1">
              <w:t>4.</w:t>
            </w:r>
            <w:r w:rsidRPr="00565DE1">
              <w:rPr>
                <w:lang w:val="uk-UA"/>
              </w:rPr>
              <w:t>4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1B5A0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D</w:t>
            </w:r>
            <w:r w:rsidRPr="00565DE1">
              <w:t>60,</w:t>
            </w:r>
            <w:r w:rsidR="006B300B">
              <w:rPr>
                <w:lang w:val="uk-UA"/>
              </w:rPr>
              <w:t xml:space="preserve"> </w:t>
            </w:r>
            <w:r w:rsidRPr="00565DE1">
              <w:rPr>
                <w:lang w:val="en-US"/>
              </w:rPr>
              <w:t>D</w:t>
            </w:r>
            <w:r w:rsidRPr="00565DE1">
              <w:t>61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12C1A40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9BE6AF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0919ADE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931C85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2D4ABA29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FE658B2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="007A6F2B" w:rsidRPr="008E4411">
              <w:rPr>
                <w:lang w:val="uk-UA"/>
              </w:rPr>
              <w:t xml:space="preserve">      </w:t>
            </w:r>
            <w:r w:rsidR="006B300B"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сидеробластичні анемії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56301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4.5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3FC00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D</w:t>
            </w:r>
            <w:r w:rsidRPr="00565DE1">
              <w:t>64.0-3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AB74F4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56981B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BA1BC9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76CCE3C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667C4BF8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6D4765C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первинна тромбоцитопенія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D7B7E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4.6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762F8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D</w:t>
            </w:r>
            <w:r w:rsidRPr="00565DE1">
              <w:t>69.4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B6CA7E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271FA4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799C03F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7151B43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2C333515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97B51C5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агранулоцитоз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CC2E4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4.7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D73E0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D</w:t>
            </w:r>
            <w:r w:rsidRPr="00565DE1">
              <w:t>70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DE34A6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3AAB00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62FEF9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80613D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2A561119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3883FA5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деякі порушення із залученням імунного механізму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E6EB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4.8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9364C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D</w:t>
            </w:r>
            <w:r w:rsidRPr="00565DE1">
              <w:t>80-</w:t>
            </w:r>
            <w:r w:rsidRPr="00565DE1">
              <w:rPr>
                <w:lang w:val="en-US"/>
              </w:rPr>
              <w:t>D</w:t>
            </w:r>
            <w:r w:rsidRPr="00565DE1">
              <w:t>89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8D4CBB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697F79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F02E42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CF6924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6B300B" w14:paraId="49DDBB4E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2DAB01E" w14:textId="77777777" w:rsidR="007A6F2B" w:rsidRPr="006B300B" w:rsidRDefault="007A6F2B" w:rsidP="007A6F2B">
            <w:pPr>
              <w:rPr>
                <w:b/>
                <w:bCs/>
                <w:lang w:val="uk-UA"/>
              </w:rPr>
            </w:pPr>
            <w:r w:rsidRPr="006B300B">
              <w:rPr>
                <w:b/>
                <w:bCs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3460A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</w:rPr>
              <w:t>5.0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2D0FD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</w:rPr>
              <w:t>Е00-Е90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0D84E35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53D07FF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16872B8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F05BAD7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0FC9D254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A676C49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у тому числі:   хвороби щитовидної залози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21B43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5.1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CC502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Е00-Е07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5AEDE9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09EA3F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1053BC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0D2531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32D372B" w14:textId="77777777">
        <w:trPr>
          <w:trHeight w:val="318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C968C80" w14:textId="77777777" w:rsidR="006B300B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</w:t>
            </w:r>
            <w:r w:rsidR="006B300B">
              <w:rPr>
                <w:lang w:val="uk-UA"/>
              </w:rPr>
              <w:t xml:space="preserve">   </w:t>
            </w:r>
            <w:r w:rsidRPr="008E4411">
              <w:rPr>
                <w:lang w:val="uk-UA"/>
              </w:rPr>
              <w:t>з них порушення щитовидної залози, пов'язані з йодною</w:t>
            </w:r>
          </w:p>
          <w:p w14:paraId="4698D5E1" w14:textId="77777777" w:rsidR="007A6F2B" w:rsidRPr="008E4411" w:rsidRDefault="006B300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7A6F2B" w:rsidRPr="008E4411">
              <w:rPr>
                <w:lang w:val="uk-UA"/>
              </w:rPr>
              <w:t xml:space="preserve"> недостатністю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1E83C" w14:textId="77777777" w:rsidR="007A6F2B" w:rsidRPr="00565DE1" w:rsidRDefault="007A6F2B" w:rsidP="007A6F2B">
            <w:pPr>
              <w:jc w:val="center"/>
            </w:pPr>
            <w:r w:rsidRPr="00565DE1">
              <w:t>5.</w:t>
            </w:r>
            <w:r w:rsidRPr="00565DE1">
              <w:rPr>
                <w:lang w:val="uk-UA"/>
              </w:rPr>
              <w:t>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73B4A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E</w:t>
            </w:r>
            <w:r w:rsidRPr="00565DE1">
              <w:t>00, Е01.0,1,2,8,</w:t>
            </w:r>
            <w:r w:rsidR="006B300B">
              <w:rPr>
                <w:lang w:val="uk-UA"/>
              </w:rPr>
              <w:t xml:space="preserve"> </w:t>
            </w:r>
            <w:r w:rsidRPr="00565DE1">
              <w:t>Е02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4BA322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6235C8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5A0CCC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74DBE6A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6A4787B0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8AA28A3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дифузний зоб І ступеня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5E202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5.3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C5D0A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Е01.0,</w:t>
            </w:r>
            <w:r w:rsidR="006B300B">
              <w:rPr>
                <w:lang w:val="uk-UA"/>
              </w:rPr>
              <w:t xml:space="preserve"> </w:t>
            </w:r>
            <w:r w:rsidRPr="00565DE1">
              <w:rPr>
                <w:lang w:val="uk-UA"/>
              </w:rPr>
              <w:t>Е04.0 (І)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32A1B3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1627A2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9F5D37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06BF0C4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66858FA9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52D6119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уроджений гіпотиреоз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2E714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5.4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7D2CB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Е03.0-1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07E782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ED387A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4078FD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1272A1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2BF1EA04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CE53D28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набутий гіпотиреоз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7FD8C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5.5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6D1C8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Е03.2-9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125AAB1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B635FF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E66285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025F9E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18BB69BE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AAB6B06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нетоксичний вузловий зоб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5C1A3" w14:textId="77777777" w:rsidR="007A6F2B" w:rsidRPr="00565DE1" w:rsidRDefault="007A6F2B" w:rsidP="007A6F2B">
            <w:pPr>
              <w:jc w:val="center"/>
            </w:pPr>
            <w:r w:rsidRPr="00565DE1">
              <w:t>5.6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258D1" w14:textId="77777777" w:rsidR="007A6F2B" w:rsidRPr="00565DE1" w:rsidRDefault="007A6F2B" w:rsidP="007A6F2B">
            <w:pPr>
              <w:jc w:val="center"/>
            </w:pPr>
            <w:r w:rsidRPr="00565DE1">
              <w:t>Е04.1,2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1C26122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B93664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0C7217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25B6EE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565DE1" w14:paraId="7AB64587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8D46A39" w14:textId="77777777" w:rsidR="007A6F2B" w:rsidRPr="008E4411" w:rsidRDefault="007A6F2B" w:rsidP="007A6F2B">
            <w:pPr>
              <w:rPr>
                <w:b/>
                <w:bCs/>
                <w:lang w:val="uk-UA"/>
              </w:rPr>
            </w:pPr>
            <w:r w:rsidRPr="008E4411">
              <w:rPr>
                <w:lang w:val="uk-UA"/>
              </w:rPr>
              <w:t xml:space="preserve">        тиреотоксикоз із зобом та без нього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C027F" w14:textId="77777777" w:rsidR="007A6F2B" w:rsidRPr="00565DE1" w:rsidRDefault="007A6F2B" w:rsidP="007A6F2B">
            <w:pPr>
              <w:jc w:val="center"/>
            </w:pPr>
            <w:r w:rsidRPr="00565DE1">
              <w:t>5.7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88A4B" w14:textId="77777777" w:rsidR="007A6F2B" w:rsidRPr="00565DE1" w:rsidRDefault="007A6F2B" w:rsidP="007A6F2B">
            <w:pPr>
              <w:jc w:val="center"/>
            </w:pPr>
            <w:r w:rsidRPr="00565DE1">
              <w:t>Е05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EDE360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DCAF7F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0E97A7A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B06B0B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0BDB50E7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3D963F5C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</w:t>
            </w:r>
            <w:r w:rsidR="00D5529B">
              <w:rPr>
                <w:lang w:val="uk-UA"/>
              </w:rPr>
              <w:t xml:space="preserve">     </w:t>
            </w:r>
            <w:r w:rsidRPr="008E4411">
              <w:rPr>
                <w:lang w:val="uk-UA"/>
              </w:rPr>
              <w:t>тиреоїдит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974E1" w14:textId="77777777" w:rsidR="007A6F2B" w:rsidRPr="00565DE1" w:rsidRDefault="007A6F2B" w:rsidP="007A6F2B">
            <w:pPr>
              <w:jc w:val="center"/>
            </w:pPr>
            <w:r w:rsidRPr="00565DE1">
              <w:t>5.8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5A804" w14:textId="77777777" w:rsidR="007A6F2B" w:rsidRPr="00565DE1" w:rsidRDefault="007A6F2B" w:rsidP="007A6F2B">
            <w:pPr>
              <w:jc w:val="center"/>
            </w:pPr>
            <w:r w:rsidRPr="00565DE1">
              <w:t>Е06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89B77D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F5183D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753CB2C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4A3D2D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B5AFAA3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7BB7180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цукровий діабет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FE358E" w14:textId="77777777" w:rsidR="007A6F2B" w:rsidRPr="00565DE1" w:rsidRDefault="007A6F2B" w:rsidP="007A6F2B">
            <w:pPr>
              <w:jc w:val="center"/>
            </w:pPr>
            <w:r w:rsidRPr="00565DE1">
              <w:t>5.</w:t>
            </w:r>
            <w:r w:rsidRPr="00565DE1">
              <w:rPr>
                <w:lang w:val="uk-UA"/>
              </w:rPr>
              <w:t>9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984BD" w14:textId="77777777" w:rsidR="007A6F2B" w:rsidRPr="00565DE1" w:rsidRDefault="007A6F2B" w:rsidP="007A6F2B">
            <w:pPr>
              <w:jc w:val="center"/>
            </w:pPr>
            <w:r w:rsidRPr="00565DE1">
              <w:t>Е10-Е14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5846461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AFC9F5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879165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085B8DC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78C798AC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C4E15E9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затримка статевого дозрівання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B453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5.10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A2F76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Е30.0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B4B805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A880FA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70CC74F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EB033F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6B300B" w14:paraId="08748E36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C38F300" w14:textId="77777777" w:rsidR="007A6F2B" w:rsidRPr="006B300B" w:rsidRDefault="007A6F2B" w:rsidP="007A6F2B">
            <w:pPr>
              <w:rPr>
                <w:b/>
                <w:bCs/>
                <w:lang w:val="uk-UA"/>
              </w:rPr>
            </w:pPr>
            <w:r w:rsidRPr="006B300B">
              <w:rPr>
                <w:b/>
                <w:bCs/>
                <w:lang w:val="uk-UA"/>
              </w:rPr>
              <w:t>Розлади психіки та поведінки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F0BDC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</w:rPr>
              <w:t>6.0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6CDFD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  <w:lang w:val="en-US"/>
              </w:rPr>
              <w:t>F</w:t>
            </w:r>
            <w:r w:rsidRPr="006B300B">
              <w:rPr>
                <w:b/>
              </w:rPr>
              <w:t>00-</w:t>
            </w:r>
            <w:r w:rsidRPr="006B300B">
              <w:rPr>
                <w:b/>
                <w:lang w:val="en-US"/>
              </w:rPr>
              <w:t>F</w:t>
            </w:r>
            <w:r w:rsidRPr="006B300B">
              <w:rPr>
                <w:b/>
              </w:rPr>
              <w:t>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1193F4D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09E1F06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0D190FE9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5841DB6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19292696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A805ED8" w14:textId="77777777" w:rsidR="00D5529B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з них:  </w:t>
            </w:r>
          </w:p>
          <w:p w14:paraId="29C36B46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7A6F2B" w:rsidRPr="008E4411">
              <w:rPr>
                <w:lang w:val="uk-UA"/>
              </w:rPr>
              <w:t xml:space="preserve">невротичні, пов’язані зі стресом та соматоформні розлади 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717FF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6.1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07AFC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F</w:t>
            </w:r>
            <w:r w:rsidRPr="00565DE1">
              <w:t>40-</w:t>
            </w:r>
            <w:r w:rsidRPr="00565DE1">
              <w:rPr>
                <w:lang w:val="en-US"/>
              </w:rPr>
              <w:t>F</w:t>
            </w:r>
            <w:r w:rsidRPr="00565DE1">
              <w:t>48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25AFE3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7D7A10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6497EF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C9848A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1413064C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ABA0722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розумова відсталість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0777F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6.2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51C4D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F</w:t>
            </w:r>
            <w:r w:rsidRPr="00565DE1">
              <w:t>70-</w:t>
            </w:r>
            <w:r w:rsidRPr="00565DE1">
              <w:rPr>
                <w:lang w:val="en-US"/>
              </w:rPr>
              <w:t>F</w:t>
            </w:r>
            <w:r w:rsidRPr="00565DE1">
              <w:t>79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17B95A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D29262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EA94AA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FA1FA7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6B300B" w14:paraId="6D0B2548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38E53B45" w14:textId="77777777" w:rsidR="007A6F2B" w:rsidRPr="006B300B" w:rsidRDefault="007A6F2B" w:rsidP="007A6F2B">
            <w:pPr>
              <w:rPr>
                <w:b/>
                <w:bCs/>
                <w:lang w:val="uk-UA"/>
              </w:rPr>
            </w:pPr>
            <w:r w:rsidRPr="006B300B">
              <w:rPr>
                <w:b/>
                <w:bCs/>
                <w:lang w:val="uk-UA"/>
              </w:rPr>
              <w:t>Хвороби нервової системи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F9F9B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</w:rPr>
              <w:t>7.0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AD978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  <w:lang w:val="en-US"/>
              </w:rPr>
              <w:t>G</w:t>
            </w:r>
            <w:r w:rsidRPr="006B300B">
              <w:rPr>
                <w:b/>
              </w:rPr>
              <w:t>00-</w:t>
            </w:r>
            <w:r w:rsidRPr="006B300B">
              <w:rPr>
                <w:b/>
                <w:lang w:val="en-US"/>
              </w:rPr>
              <w:t>G</w:t>
            </w:r>
            <w:r w:rsidRPr="006B300B">
              <w:rPr>
                <w:b/>
              </w:rPr>
              <w:t>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59B5BA77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BBF5A52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6F8D5A0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73285328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A10115" w14:paraId="10121818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FA22FD1" w14:textId="77777777" w:rsidR="00D5529B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з них:  </w:t>
            </w:r>
          </w:p>
          <w:p w14:paraId="6C115E15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7A6F2B" w:rsidRPr="008E4411">
              <w:rPr>
                <w:lang w:val="uk-UA"/>
              </w:rPr>
              <w:t>хвороби периферичної нервової системи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340D0" w14:textId="77777777" w:rsidR="007A6F2B" w:rsidRPr="00565DE1" w:rsidRDefault="007A6F2B" w:rsidP="007A6F2B">
            <w:pPr>
              <w:jc w:val="center"/>
              <w:rPr>
                <w:lang w:val="en-US"/>
              </w:rPr>
            </w:pPr>
            <w:r w:rsidRPr="00565DE1">
              <w:rPr>
                <w:lang w:val="en-US"/>
              </w:rPr>
              <w:t>7.</w:t>
            </w:r>
            <w:r w:rsidRPr="00565DE1">
              <w:rPr>
                <w:lang w:val="uk-UA"/>
              </w:rPr>
              <w:t>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A6F10" w14:textId="77777777" w:rsidR="007A6F2B" w:rsidRPr="00565DE1" w:rsidRDefault="007A6F2B" w:rsidP="006B300B">
            <w:pPr>
              <w:jc w:val="center"/>
              <w:rPr>
                <w:lang w:val="en-US"/>
              </w:rPr>
            </w:pPr>
            <w:r w:rsidRPr="00565DE1">
              <w:rPr>
                <w:lang w:val="en-US"/>
              </w:rPr>
              <w:t>G50-G</w:t>
            </w:r>
            <w:r w:rsidRPr="00565DE1">
              <w:rPr>
                <w:lang w:val="uk-UA"/>
              </w:rPr>
              <w:t>52,</w:t>
            </w:r>
            <w:r w:rsidRPr="00565DE1">
              <w:rPr>
                <w:lang w:val="en-US"/>
              </w:rPr>
              <w:t>G54,</w:t>
            </w:r>
          </w:p>
          <w:p w14:paraId="39B38A43" w14:textId="77777777" w:rsidR="007A6F2B" w:rsidRPr="00565DE1" w:rsidRDefault="007A6F2B" w:rsidP="006B300B">
            <w:pPr>
              <w:jc w:val="center"/>
              <w:rPr>
                <w:lang w:val="en-US"/>
              </w:rPr>
            </w:pPr>
            <w:r w:rsidRPr="00565DE1">
              <w:rPr>
                <w:lang w:val="en-US"/>
              </w:rPr>
              <w:t>G56-G58,G60-G62,G64,G70-G72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7CBF0D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5E2A93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03837A2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5F200B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1D7A54BD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132F942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вегетосудинна дистонія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116B8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7.2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15E18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G</w:t>
            </w:r>
            <w:r w:rsidRPr="00565DE1">
              <w:t>90.9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323A2F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93005A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25566F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15B7A9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6B300B" w14:paraId="6FE48E0B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9118962" w14:textId="77777777" w:rsidR="007A6F2B" w:rsidRPr="006B300B" w:rsidRDefault="007A6F2B" w:rsidP="007A6F2B">
            <w:pPr>
              <w:rPr>
                <w:b/>
                <w:bCs/>
                <w:lang w:val="uk-UA"/>
              </w:rPr>
            </w:pPr>
            <w:r w:rsidRPr="006B300B">
              <w:rPr>
                <w:b/>
                <w:bCs/>
                <w:lang w:val="uk-UA"/>
              </w:rPr>
              <w:t>Хвороби ока та його придаткового апарата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073AE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</w:rPr>
              <w:t>8.0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2B673" w14:textId="77777777" w:rsidR="007A6F2B" w:rsidRPr="006B300B" w:rsidRDefault="007A6F2B" w:rsidP="007A6F2B">
            <w:pPr>
              <w:jc w:val="center"/>
              <w:rPr>
                <w:b/>
              </w:rPr>
            </w:pPr>
            <w:r w:rsidRPr="006B300B">
              <w:rPr>
                <w:b/>
              </w:rPr>
              <w:t>Н00-Н59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54E2442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1D1C095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6D5EE58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825741F" w14:textId="77777777" w:rsidR="007A6F2B" w:rsidRPr="006B300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2A269E86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E2A3276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з них:  катаракта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E9317" w14:textId="77777777" w:rsidR="007A6F2B" w:rsidRPr="00565DE1" w:rsidRDefault="007A6F2B" w:rsidP="007A6F2B">
            <w:pPr>
              <w:jc w:val="center"/>
            </w:pPr>
            <w:r w:rsidRPr="00565DE1">
              <w:t>8.</w:t>
            </w:r>
            <w:r w:rsidRPr="00565DE1">
              <w:rPr>
                <w:lang w:val="uk-UA"/>
              </w:rPr>
              <w:t>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D9201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H</w:t>
            </w:r>
            <w:r w:rsidRPr="00565DE1">
              <w:t>25-</w:t>
            </w:r>
            <w:r w:rsidRPr="00565DE1">
              <w:rPr>
                <w:lang w:val="en-US"/>
              </w:rPr>
              <w:t>H</w:t>
            </w:r>
            <w:r w:rsidRPr="00565DE1">
              <w:t>26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F96F02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C86EB9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F0801E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13DC7C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565DE1" w14:paraId="1BEF3929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69C441C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  </w:t>
            </w:r>
            <w:r w:rsidR="00D5529B">
              <w:rPr>
                <w:lang w:val="uk-UA"/>
              </w:rPr>
              <w:t xml:space="preserve">    </w:t>
            </w:r>
            <w:r w:rsidRPr="008E4411">
              <w:rPr>
                <w:lang w:val="uk-UA"/>
              </w:rPr>
              <w:t xml:space="preserve">  глаукома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C04F" w14:textId="77777777" w:rsidR="007A6F2B" w:rsidRPr="00565DE1" w:rsidRDefault="007A6F2B" w:rsidP="007A6F2B">
            <w:pPr>
              <w:jc w:val="center"/>
            </w:pPr>
            <w:r w:rsidRPr="00565DE1">
              <w:t>8.</w:t>
            </w:r>
            <w:r w:rsidRPr="00565DE1">
              <w:rPr>
                <w:lang w:val="uk-UA"/>
              </w:rPr>
              <w:t>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7843E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H</w:t>
            </w:r>
            <w:r w:rsidRPr="00565DE1">
              <w:t>40</w:t>
            </w:r>
            <w:r w:rsidRPr="00565DE1">
              <w:rPr>
                <w:lang w:val="uk-UA"/>
              </w:rPr>
              <w:t>-Н42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C992DC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B7E947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212A3A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01BF76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D5529B" w14:paraId="5417DF33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3708E58" w14:textId="171877D3" w:rsidR="007A6F2B" w:rsidRPr="00D5529B" w:rsidRDefault="001E0008" w:rsidP="007A6F2B">
            <w:pPr>
              <w:rPr>
                <w:b/>
                <w:bCs/>
                <w:lang w:val="uk-UA"/>
              </w:rPr>
            </w:pPr>
            <w:r w:rsidRPr="00D5529B">
              <w:rPr>
                <w:b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71ABD" wp14:editId="0010945E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6985</wp:posOffset>
                      </wp:positionV>
                      <wp:extent cx="457200" cy="571500"/>
                      <wp:effectExtent l="1270" t="0" r="0" b="254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A206C1" w14:textId="77777777" w:rsidR="007A6F2B" w:rsidRPr="006C0ACF" w:rsidRDefault="007A6F2B" w:rsidP="007A6F2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71ABD" id="Rectangle 12" o:spid="_x0000_s1032" style="position:absolute;margin-left:-44.6pt;margin-top:.55pt;width:3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" filled="f" stroked="f">
                      <v:textbox style="layout-flow:vertical">
                        <w:txbxContent>
                          <w:p w14:paraId="28A206C1" w14:textId="77777777" w:rsidR="007A6F2B" w:rsidRPr="006C0ACF" w:rsidRDefault="007A6F2B" w:rsidP="007A6F2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6F2B" w:rsidRPr="00D5529B">
              <w:rPr>
                <w:b/>
                <w:bCs/>
                <w:lang w:val="uk-UA"/>
              </w:rPr>
              <w:t>Хвороби вуха та соскоподібного відростка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1A580" w14:textId="77777777" w:rsidR="007A6F2B" w:rsidRPr="00D5529B" w:rsidRDefault="007A6F2B" w:rsidP="007A6F2B">
            <w:pPr>
              <w:jc w:val="center"/>
              <w:rPr>
                <w:b/>
                <w:lang w:val="uk-UA"/>
              </w:rPr>
            </w:pPr>
            <w:r w:rsidRPr="00D5529B">
              <w:rPr>
                <w:b/>
                <w:lang w:val="uk-UA"/>
              </w:rPr>
              <w:t>9.0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7100B" w14:textId="77777777" w:rsidR="007A6F2B" w:rsidRPr="00D5529B" w:rsidRDefault="007A6F2B" w:rsidP="007A6F2B">
            <w:pPr>
              <w:jc w:val="center"/>
              <w:rPr>
                <w:b/>
                <w:lang w:val="uk-UA"/>
              </w:rPr>
            </w:pPr>
            <w:r w:rsidRPr="00D5529B">
              <w:rPr>
                <w:b/>
                <w:lang w:val="uk-UA"/>
              </w:rPr>
              <w:t>Н60-Н95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9FF4918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1A3E20E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723FFBD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B16C889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D5529B" w14:paraId="771F3DD5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32DA808B" w14:textId="77777777" w:rsidR="007A6F2B" w:rsidRPr="00D5529B" w:rsidRDefault="007A6F2B" w:rsidP="007A6F2B">
            <w:pPr>
              <w:rPr>
                <w:b/>
                <w:bCs/>
                <w:lang w:val="uk-UA"/>
              </w:rPr>
            </w:pPr>
            <w:r w:rsidRPr="00D5529B">
              <w:rPr>
                <w:b/>
                <w:bCs/>
                <w:lang w:val="uk-UA"/>
              </w:rPr>
              <w:t>Хвороби системи кровообігу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2263F" w14:textId="77777777" w:rsidR="007A6F2B" w:rsidRPr="00D5529B" w:rsidRDefault="007A6F2B" w:rsidP="007A6F2B">
            <w:pPr>
              <w:jc w:val="center"/>
              <w:rPr>
                <w:b/>
                <w:lang w:val="en-US"/>
              </w:rPr>
            </w:pPr>
            <w:r w:rsidRPr="00D5529B">
              <w:rPr>
                <w:b/>
                <w:lang w:val="en-US"/>
              </w:rPr>
              <w:t>10.0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1F8E2" w14:textId="77777777" w:rsidR="007A6F2B" w:rsidRPr="00D5529B" w:rsidRDefault="007A6F2B" w:rsidP="007A6F2B">
            <w:pPr>
              <w:jc w:val="center"/>
              <w:rPr>
                <w:b/>
                <w:lang w:val="en-US"/>
              </w:rPr>
            </w:pPr>
            <w:r w:rsidRPr="00D5529B">
              <w:rPr>
                <w:b/>
                <w:lang w:val="en-US"/>
              </w:rPr>
              <w:t>I00-I99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DB5C034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09B7D61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825E10F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0037C8CE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A10115" w14:paraId="0528FEE7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  <w:vAlign w:val="center"/>
          </w:tcPr>
          <w:p w14:paraId="0493FAA9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з них:  </w:t>
            </w:r>
          </w:p>
          <w:p w14:paraId="3C03E502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</w:t>
            </w:r>
            <w:r w:rsidR="00D5529B">
              <w:rPr>
                <w:lang w:val="uk-UA"/>
              </w:rPr>
              <w:t xml:space="preserve"> </w:t>
            </w:r>
            <w:r w:rsidRPr="008E4411">
              <w:rPr>
                <w:lang w:val="uk-UA"/>
              </w:rPr>
              <w:t>гіпертонічна хвороба (усі форми)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55FBB" w14:textId="77777777" w:rsidR="007A6F2B" w:rsidRPr="00565DE1" w:rsidRDefault="007A6F2B" w:rsidP="007A6F2B">
            <w:pPr>
              <w:jc w:val="center"/>
              <w:rPr>
                <w:lang w:val="en-US"/>
              </w:rPr>
            </w:pPr>
            <w:r w:rsidRPr="00565DE1">
              <w:rPr>
                <w:lang w:val="en-US"/>
              </w:rPr>
              <w:t>10.1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67940" w14:textId="77777777" w:rsidR="00D5529B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it-IT"/>
              </w:rPr>
              <w:t>I10-I1</w:t>
            </w:r>
            <w:r w:rsidRPr="00565DE1">
              <w:rPr>
                <w:lang w:val="uk-UA"/>
              </w:rPr>
              <w:t xml:space="preserve">3, </w:t>
            </w:r>
          </w:p>
          <w:p w14:paraId="4DC670E1" w14:textId="77777777" w:rsidR="007A6F2B" w:rsidRPr="00565DE1" w:rsidRDefault="007A6F2B" w:rsidP="007A6F2B">
            <w:pPr>
              <w:jc w:val="center"/>
              <w:rPr>
                <w:lang w:val="it-IT"/>
              </w:rPr>
            </w:pPr>
            <w:r w:rsidRPr="00565DE1">
              <w:rPr>
                <w:lang w:val="it-IT"/>
              </w:rPr>
              <w:t>I20.x.7-I25.x.7, I60.x.7-I69.x.7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50E53F6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5BE403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EB14F3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233A0D9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6F8C307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0C7A69B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</w:t>
            </w:r>
            <w:r w:rsidR="00D5529B">
              <w:rPr>
                <w:lang w:val="uk-UA"/>
              </w:rPr>
              <w:t xml:space="preserve"> </w:t>
            </w:r>
            <w:r w:rsidRPr="008E4411">
              <w:rPr>
                <w:lang w:val="uk-UA"/>
              </w:rPr>
              <w:t>ішемічна хвороба серця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F551C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10.2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0F3FB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I</w:t>
            </w:r>
            <w:r w:rsidRPr="00565DE1">
              <w:t>20-</w:t>
            </w:r>
            <w:r w:rsidRPr="00565DE1">
              <w:rPr>
                <w:lang w:val="en-US"/>
              </w:rPr>
              <w:t>I</w:t>
            </w:r>
            <w:r w:rsidRPr="00565DE1">
              <w:t>25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A1CB1B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9DB530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E0E578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740408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C1791AE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005EB5AB" w14:textId="77777777" w:rsidR="00D5529B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7A6F2B" w:rsidRPr="008E4411">
              <w:rPr>
                <w:lang w:val="uk-UA"/>
              </w:rPr>
              <w:t xml:space="preserve"> із загального числа хворих на ішемічну хворобу – </w:t>
            </w:r>
          </w:p>
          <w:p w14:paraId="4C6C1798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7A6F2B" w:rsidRPr="008E4411">
              <w:rPr>
                <w:lang w:val="uk-UA"/>
              </w:rPr>
              <w:t>хворі на</w:t>
            </w:r>
            <w:r>
              <w:rPr>
                <w:lang w:val="uk-UA"/>
              </w:rPr>
              <w:t xml:space="preserve"> </w:t>
            </w:r>
            <w:r w:rsidR="007A6F2B" w:rsidRPr="008E4411">
              <w:rPr>
                <w:lang w:val="uk-UA"/>
              </w:rPr>
              <w:t>стенокардію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1FE14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10.3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D4804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I</w:t>
            </w:r>
            <w:r w:rsidRPr="00565DE1">
              <w:t>20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09099D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66BC05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EBFFDE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67CC82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1C624F8B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F3C904F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7A6F2B" w:rsidRPr="008E4411">
              <w:rPr>
                <w:lang w:val="uk-UA"/>
              </w:rPr>
              <w:t>гострий та повторний інфаркт міокарда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90736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10.4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6544C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I</w:t>
            </w:r>
            <w:r w:rsidRPr="00565DE1">
              <w:rPr>
                <w:lang w:val="uk-UA"/>
              </w:rPr>
              <w:t>21-</w:t>
            </w:r>
            <w:r w:rsidRPr="00565DE1">
              <w:rPr>
                <w:lang w:val="en-US"/>
              </w:rPr>
              <w:t>I</w:t>
            </w:r>
            <w:r w:rsidRPr="00565DE1">
              <w:rPr>
                <w:lang w:val="uk-UA"/>
              </w:rPr>
              <w:t>22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2ACAB7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53BFBD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939616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959FD9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5C30762F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02923821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7A6F2B" w:rsidRPr="008E4411">
              <w:rPr>
                <w:lang w:val="uk-UA"/>
              </w:rPr>
              <w:t>інші  форми гострої  ішемічної хвороби серця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FF90B" w14:textId="77777777" w:rsidR="007A6F2B" w:rsidRPr="00565DE1" w:rsidRDefault="007A6F2B" w:rsidP="007A6F2B">
            <w:pPr>
              <w:jc w:val="center"/>
            </w:pPr>
            <w:r w:rsidRPr="00565DE1">
              <w:t>10.</w:t>
            </w:r>
            <w:r w:rsidRPr="00565DE1">
              <w:rPr>
                <w:lang w:val="uk-UA"/>
              </w:rPr>
              <w:t>5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1F789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I</w:t>
            </w:r>
            <w:r w:rsidRPr="00565DE1">
              <w:t>24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B0219C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AA3234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F8C778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7AD1C2F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23B944D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A32D2CC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цереброваскулярні хвороби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C144" w14:textId="77777777" w:rsidR="007A6F2B" w:rsidRPr="00565DE1" w:rsidRDefault="007A6F2B" w:rsidP="007A6F2B">
            <w:pPr>
              <w:jc w:val="center"/>
            </w:pPr>
            <w:r w:rsidRPr="00565DE1">
              <w:t>10.</w:t>
            </w:r>
            <w:r w:rsidRPr="00565DE1">
              <w:rPr>
                <w:lang w:val="uk-UA"/>
              </w:rPr>
              <w:t>6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C096B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I</w:t>
            </w:r>
            <w:r w:rsidRPr="00565DE1">
              <w:t>60-</w:t>
            </w:r>
            <w:r w:rsidRPr="00565DE1">
              <w:rPr>
                <w:lang w:val="en-US"/>
              </w:rPr>
              <w:t>I</w:t>
            </w:r>
            <w:r w:rsidRPr="00565DE1">
              <w:t>69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B82452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FA3EFF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F39A7C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1E751D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66608E4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  <w:vAlign w:val="center"/>
          </w:tcPr>
          <w:p w14:paraId="32B516BB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у тому числі  інсульти (всі форми)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5C5B8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10.7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F101D" w14:textId="77777777" w:rsidR="007A6F2B" w:rsidRPr="00565DE1" w:rsidRDefault="007A6F2B" w:rsidP="007A6F2B">
            <w:pPr>
              <w:jc w:val="center"/>
              <w:rPr>
                <w:lang w:val="en-US"/>
              </w:rPr>
            </w:pPr>
            <w:r w:rsidRPr="00565DE1">
              <w:rPr>
                <w:lang w:val="en-US"/>
              </w:rPr>
              <w:t>I60-I62,</w:t>
            </w:r>
            <w:r w:rsidR="006B300B">
              <w:rPr>
                <w:lang w:val="uk-UA"/>
              </w:rPr>
              <w:t xml:space="preserve"> </w:t>
            </w:r>
            <w:r w:rsidRPr="00565DE1">
              <w:rPr>
                <w:lang w:val="en-US"/>
              </w:rPr>
              <w:t>I63, I64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B4A146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3FEAF6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C9AF9F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2074A83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B56F819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036FF48A" w14:textId="77777777" w:rsidR="007A6F2B" w:rsidRPr="008E4411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ендартеріїт, тромбангіїт облітеруючий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50036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10.8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60CA8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I</w:t>
            </w:r>
            <w:r w:rsidRPr="00565DE1">
              <w:t>73.0,1,9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780586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1CB68C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37FE84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2CFE859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D5529B" w14:paraId="75876A80" w14:textId="77777777">
        <w:trPr>
          <w:trHeight w:val="285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278AA8E" w14:textId="77777777" w:rsidR="007A6F2B" w:rsidRPr="00D5529B" w:rsidRDefault="007A6F2B" w:rsidP="007A6F2B">
            <w:pPr>
              <w:rPr>
                <w:b/>
                <w:bCs/>
                <w:lang w:val="uk-UA"/>
              </w:rPr>
            </w:pPr>
            <w:r w:rsidRPr="00D5529B">
              <w:rPr>
                <w:b/>
                <w:bCs/>
                <w:lang w:val="uk-UA"/>
              </w:rPr>
              <w:t>Хвороби органів дихання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3CA66" w14:textId="77777777" w:rsidR="007A6F2B" w:rsidRPr="00D5529B" w:rsidRDefault="007A6F2B" w:rsidP="007A6F2B">
            <w:pPr>
              <w:jc w:val="center"/>
              <w:rPr>
                <w:b/>
              </w:rPr>
            </w:pPr>
            <w:r w:rsidRPr="00D5529B">
              <w:rPr>
                <w:b/>
              </w:rPr>
              <w:t>11.0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88976" w14:textId="77777777" w:rsidR="007A6F2B" w:rsidRPr="00D5529B" w:rsidRDefault="007A6F2B" w:rsidP="007A6F2B">
            <w:pPr>
              <w:jc w:val="center"/>
              <w:rPr>
                <w:b/>
              </w:rPr>
            </w:pPr>
            <w:r w:rsidRPr="00D5529B">
              <w:rPr>
                <w:b/>
                <w:lang w:val="en-US"/>
              </w:rPr>
              <w:t>J</w:t>
            </w:r>
            <w:r w:rsidRPr="00D5529B">
              <w:rPr>
                <w:b/>
              </w:rPr>
              <w:t>00-</w:t>
            </w:r>
            <w:r w:rsidRPr="00D5529B">
              <w:rPr>
                <w:b/>
                <w:lang w:val="en-US"/>
              </w:rPr>
              <w:t>J</w:t>
            </w:r>
            <w:r w:rsidRPr="00D5529B">
              <w:rPr>
                <w:b/>
              </w:rPr>
              <w:t>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6EE6EF9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4243114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B7BB850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45AAC0F" w14:textId="77777777" w:rsidR="007A6F2B" w:rsidRPr="00D5529B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3D72C346" w14:textId="77777777">
        <w:trPr>
          <w:trHeight w:val="586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70DB366" w14:textId="77777777" w:rsidR="004024FF" w:rsidRDefault="00D5529B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з них: </w:t>
            </w:r>
          </w:p>
          <w:p w14:paraId="13A8367C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7A6F2B" w:rsidRPr="008E4411">
              <w:rPr>
                <w:lang w:val="uk-UA"/>
              </w:rPr>
              <w:t>пневмонії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EF223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11.1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C004F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J12-J16, J18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704972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626FBA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090D24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EE0498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12F884F4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6BA237A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алергічний риніт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FF15C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11.2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B41F1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J</w:t>
            </w:r>
            <w:r w:rsidRPr="00565DE1">
              <w:t>30.1-4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1FEDAD7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C2586A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6AC74C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108357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4BD59008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311533D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хронічний фарингіт, риніт, назофарингіт, синусит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339C2" w14:textId="77777777" w:rsidR="007A6F2B" w:rsidRPr="00565DE1" w:rsidRDefault="007A6F2B" w:rsidP="007A6F2B">
            <w:pPr>
              <w:jc w:val="center"/>
            </w:pPr>
            <w:r w:rsidRPr="00565DE1">
              <w:t>11.</w:t>
            </w:r>
            <w:r w:rsidRPr="00565DE1">
              <w:rPr>
                <w:lang w:val="uk-UA"/>
              </w:rPr>
              <w:t>3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B7ED9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J</w:t>
            </w:r>
            <w:r w:rsidRPr="00565DE1">
              <w:t>31-</w:t>
            </w:r>
            <w:r w:rsidRPr="00565DE1">
              <w:rPr>
                <w:lang w:val="en-US"/>
              </w:rPr>
              <w:t>J</w:t>
            </w:r>
            <w:r w:rsidRPr="00565DE1">
              <w:t>32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BFE2D9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127BCC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C818CE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71079B1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565DE1" w14:paraId="44C328D7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B035241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хронічні хвороби мигдалин та аденоїдів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76F2A" w14:textId="77777777" w:rsidR="007A6F2B" w:rsidRPr="00565DE1" w:rsidRDefault="007A6F2B" w:rsidP="007A6F2B">
            <w:pPr>
              <w:jc w:val="center"/>
            </w:pPr>
            <w:r w:rsidRPr="00565DE1">
              <w:t>11.</w:t>
            </w:r>
            <w:r w:rsidRPr="00565DE1">
              <w:rPr>
                <w:lang w:val="uk-UA"/>
              </w:rPr>
              <w:t>4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07925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J</w:t>
            </w:r>
            <w:r w:rsidRPr="00565DE1">
              <w:t>35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556466F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7CE17F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087A7EE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E64314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565DE1" w14:paraId="06C4F761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0E0294DA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бронхіт хронічний і неуточнений,</w:t>
            </w:r>
            <w:r w:rsidR="004024FF">
              <w:rPr>
                <w:lang w:val="uk-UA"/>
              </w:rPr>
              <w:t xml:space="preserve"> е</w:t>
            </w:r>
            <w:r w:rsidRPr="008E4411">
              <w:rPr>
                <w:lang w:val="uk-UA"/>
              </w:rPr>
              <w:t>мфізема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53362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11.5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0F552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J</w:t>
            </w:r>
            <w:r w:rsidRPr="00565DE1">
              <w:rPr>
                <w:lang w:val="uk-UA"/>
              </w:rPr>
              <w:t>40-</w:t>
            </w:r>
            <w:r w:rsidRPr="00565DE1">
              <w:rPr>
                <w:lang w:val="en-US"/>
              </w:rPr>
              <w:t>J</w:t>
            </w:r>
            <w:r w:rsidRPr="00565DE1">
              <w:rPr>
                <w:lang w:val="uk-UA"/>
              </w:rPr>
              <w:t>44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EAFFF8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0EB262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8246C7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862863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29ECD8EA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D530B92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бронхіальна астма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FB6E3" w14:textId="77777777" w:rsidR="007A6F2B" w:rsidRPr="00565DE1" w:rsidRDefault="007A6F2B" w:rsidP="007A6F2B">
            <w:pPr>
              <w:jc w:val="center"/>
            </w:pPr>
            <w:r w:rsidRPr="00565DE1">
              <w:t>11.6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7C395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J</w:t>
            </w:r>
            <w:r w:rsidRPr="00565DE1">
              <w:t>45-</w:t>
            </w:r>
            <w:r w:rsidRPr="00565DE1">
              <w:rPr>
                <w:lang w:val="en-US"/>
              </w:rPr>
              <w:t>J</w:t>
            </w:r>
            <w:r w:rsidRPr="00565DE1">
              <w:t>46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54270FE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99A1CE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852EFA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0BFD22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4024FF" w14:paraId="32DA8424" w14:textId="77777777">
        <w:trPr>
          <w:trHeight w:val="345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E4A40D3" w14:textId="77777777" w:rsidR="007A6F2B" w:rsidRPr="004024FF" w:rsidRDefault="007A6F2B" w:rsidP="007A6F2B">
            <w:pPr>
              <w:rPr>
                <w:b/>
                <w:bCs/>
                <w:lang w:val="uk-UA"/>
              </w:rPr>
            </w:pPr>
            <w:r w:rsidRPr="004024FF">
              <w:rPr>
                <w:b/>
                <w:bCs/>
                <w:lang w:val="uk-UA"/>
              </w:rPr>
              <w:t>Хвороби органів травлення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5EB39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</w:rPr>
              <w:t>12.0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D93E4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</w:rPr>
              <w:t>К00-К93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65F75C9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7366ACD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DABF896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96C8295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0B9362F0" w14:textId="77777777">
        <w:trPr>
          <w:trHeight w:val="522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040C3625" w14:textId="77777777" w:rsidR="004024FF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з них: </w:t>
            </w:r>
          </w:p>
          <w:p w14:paraId="6385CD7B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7A6F2B" w:rsidRPr="008E4411">
              <w:rPr>
                <w:lang w:val="uk-UA"/>
              </w:rPr>
              <w:t>виразка шлунка та 12-палої кишки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8CFB0" w14:textId="77777777" w:rsidR="007A6F2B" w:rsidRPr="00565DE1" w:rsidRDefault="007A6F2B" w:rsidP="007A6F2B">
            <w:pPr>
              <w:jc w:val="center"/>
            </w:pPr>
            <w:r w:rsidRPr="00565DE1">
              <w:t>12.</w:t>
            </w:r>
            <w:r w:rsidRPr="00565DE1">
              <w:rPr>
                <w:lang w:val="uk-UA"/>
              </w:rPr>
              <w:t>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44AE8" w14:textId="77777777" w:rsidR="007A6F2B" w:rsidRPr="00565DE1" w:rsidRDefault="007A6F2B" w:rsidP="007A6F2B">
            <w:pPr>
              <w:jc w:val="center"/>
            </w:pPr>
            <w:r w:rsidRPr="00565DE1">
              <w:t>К25-К27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EAA9A6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1F2E9B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EFBF79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0355BF2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0E917AC" w14:textId="77777777">
        <w:trPr>
          <w:trHeight w:val="295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304738E7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гастрит,  дуоденіт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EB3BC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12.2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20784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К29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F87331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0BFAE8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498563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7330C45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6B85AB30" w14:textId="77777777">
        <w:trPr>
          <w:trHeight w:val="542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93DE1D8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хвороби печінки, жовчного міхура та </w:t>
            </w:r>
          </w:p>
          <w:p w14:paraId="560E1CCB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жовчних шляхів, підшлункової залози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3855D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12.3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03706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К70-К77 К80-К87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6DBACE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48618C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0772518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7ADA45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5CB15C98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  <w:vAlign w:val="center"/>
          </w:tcPr>
          <w:p w14:paraId="020542A2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у тому числі  цироз печінки    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9ED7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12.4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9817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К70.3, К71.7, К74.3,4,5,6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5B56FE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C9246E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72B629C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516CF9A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050C3EF3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  <w:vAlign w:val="center"/>
          </w:tcPr>
          <w:p w14:paraId="1B3A1B86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               </w:t>
            </w:r>
            <w:r w:rsidR="004024FF">
              <w:rPr>
                <w:lang w:val="uk-UA"/>
              </w:rPr>
              <w:t xml:space="preserve">    </w:t>
            </w:r>
            <w:r w:rsidRPr="008E4411">
              <w:rPr>
                <w:lang w:val="uk-UA"/>
              </w:rPr>
              <w:t>хронічний гепатит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3E912A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12.5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3B58D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 xml:space="preserve">К73, К75.2,3 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C68AC0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69C5F2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77FB80D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068A5C8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14E29479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  <w:vAlign w:val="center"/>
          </w:tcPr>
          <w:p w14:paraId="41D7A195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 xml:space="preserve">                       жовчнокам’яна хвороба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E988A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12.6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E9D95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К80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BC0207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4AB409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8D8B66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CDA119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0B09FC83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  <w:vAlign w:val="center"/>
          </w:tcPr>
          <w:p w14:paraId="536690AA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</w:t>
            </w:r>
            <w:r w:rsidR="004024FF">
              <w:rPr>
                <w:lang w:val="uk-UA"/>
              </w:rPr>
              <w:t xml:space="preserve">    </w:t>
            </w:r>
            <w:r w:rsidRPr="008E4411">
              <w:rPr>
                <w:lang w:val="uk-UA"/>
              </w:rPr>
              <w:t xml:space="preserve">                   хвороби підшлункової залози 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8B821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12.7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C92D1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К85, К86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7A94B0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4B0CD2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DBAF0B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7B1620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4024FF" w14:paraId="40AAA615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928E4E4" w14:textId="77777777" w:rsidR="007A6F2B" w:rsidRPr="004024FF" w:rsidRDefault="007A6F2B" w:rsidP="007A6F2B">
            <w:pPr>
              <w:rPr>
                <w:b/>
                <w:bCs/>
                <w:lang w:val="uk-UA"/>
              </w:rPr>
            </w:pPr>
            <w:r w:rsidRPr="004024FF">
              <w:rPr>
                <w:b/>
                <w:bCs/>
                <w:lang w:val="uk-UA"/>
              </w:rPr>
              <w:t>Хвороби шкіри та підшкірної клітковини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1B440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</w:rPr>
              <w:t>13.0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CCE8A4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  <w:lang w:val="en-US"/>
              </w:rPr>
              <w:t>L</w:t>
            </w:r>
            <w:r w:rsidRPr="004024FF">
              <w:rPr>
                <w:b/>
              </w:rPr>
              <w:t>00-</w:t>
            </w:r>
            <w:r w:rsidRPr="004024FF">
              <w:rPr>
                <w:b/>
                <w:lang w:val="en-US"/>
              </w:rPr>
              <w:t>L</w:t>
            </w:r>
            <w:r w:rsidRPr="004024FF">
              <w:rPr>
                <w:b/>
              </w:rPr>
              <w:t>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905E346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1ECCC79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46D01D7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4EC84AC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49C12FE4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DB2472C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з них дерматит та екзема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1512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13.1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2396E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L</w:t>
            </w:r>
            <w:r w:rsidRPr="00565DE1">
              <w:t>20-</w:t>
            </w:r>
            <w:r w:rsidRPr="00565DE1">
              <w:rPr>
                <w:lang w:val="en-US"/>
              </w:rPr>
              <w:t>L</w:t>
            </w:r>
            <w:r w:rsidRPr="00565DE1">
              <w:t>30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C11EDB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6D9DE53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F32E34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E450AE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4024FF" w14:paraId="3361B688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3571918" w14:textId="77777777" w:rsidR="007A6F2B" w:rsidRPr="004024FF" w:rsidRDefault="007A6F2B" w:rsidP="007A6F2B">
            <w:pPr>
              <w:rPr>
                <w:b/>
                <w:bCs/>
                <w:lang w:val="uk-UA"/>
              </w:rPr>
            </w:pPr>
            <w:r w:rsidRPr="004024FF">
              <w:rPr>
                <w:b/>
                <w:bCs/>
                <w:lang w:val="uk-UA"/>
              </w:rPr>
              <w:t>Хвороби кістково-м'язової системи та сполучної тканини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A6A57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</w:rPr>
              <w:t>14.0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E3D10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</w:rPr>
              <w:t>М00-М99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5F93DCC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5C46A51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B2F7509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06A99910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2F2C8EE0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6A45054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з них порушення щільності та структури кісток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AA86F3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14.1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7E95A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М80-М85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178FE9B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705673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7555BE7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75789D0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4024FF" w14:paraId="52058260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B71FAEB" w14:textId="77777777" w:rsidR="007A6F2B" w:rsidRPr="004024FF" w:rsidRDefault="007A6F2B" w:rsidP="007A6F2B">
            <w:pPr>
              <w:rPr>
                <w:b/>
                <w:bCs/>
                <w:lang w:val="uk-UA"/>
              </w:rPr>
            </w:pPr>
            <w:r w:rsidRPr="004024FF">
              <w:rPr>
                <w:b/>
                <w:bCs/>
                <w:lang w:val="uk-UA"/>
              </w:rPr>
              <w:t>Хвороби сечостатевої системи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3F784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</w:rPr>
              <w:t>15.0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B5D3F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  <w:lang w:val="en-US"/>
              </w:rPr>
              <w:t>N</w:t>
            </w:r>
            <w:r w:rsidRPr="004024FF">
              <w:rPr>
                <w:b/>
              </w:rPr>
              <w:t>00-</w:t>
            </w:r>
            <w:r w:rsidRPr="004024FF">
              <w:rPr>
                <w:b/>
                <w:lang w:val="en-US"/>
              </w:rPr>
              <w:t>N</w:t>
            </w:r>
            <w:r w:rsidRPr="004024FF">
              <w:rPr>
                <w:b/>
              </w:rPr>
              <w:t>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FA4E8A5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47DC29A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79F84C8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DB5C9A4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2423EBE5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386788FF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з них: нефрит, нефритичний синдром, нефроз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F7C98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BCAE1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N</w:t>
            </w:r>
            <w:r w:rsidRPr="00565DE1">
              <w:t>00-</w:t>
            </w:r>
            <w:r w:rsidRPr="00565DE1">
              <w:rPr>
                <w:lang w:val="en-US"/>
              </w:rPr>
              <w:t>N</w:t>
            </w:r>
            <w:r w:rsidRPr="00565DE1">
              <w:t>07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5682F6B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940010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7736F7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288C61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3DC8C249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11D88FC" w14:textId="77777777" w:rsidR="004024FF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у тому числі</w:t>
            </w:r>
          </w:p>
          <w:p w14:paraId="351CE864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7A6F2B" w:rsidRPr="008E4411">
              <w:rPr>
                <w:lang w:val="uk-UA"/>
              </w:rPr>
              <w:t xml:space="preserve">  гострий гломерулонефрит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C0AB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2CAEB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N</w:t>
            </w:r>
            <w:r w:rsidRPr="00565DE1">
              <w:t>00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42F701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AEAF5B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2E180D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019832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2FB914ED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9D24BED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    хронічний гломерулонефрит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7A207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15.3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FEC1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N</w:t>
            </w:r>
            <w:r w:rsidRPr="00565DE1">
              <w:t>03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51A0160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579D9D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EA6078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27AE53D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466DC590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6A6491AD" w14:textId="72DC6FBA" w:rsidR="007A6F2B" w:rsidRPr="008E4411" w:rsidRDefault="001E0008" w:rsidP="007A6F2B">
            <w:pPr>
              <w:rPr>
                <w:lang w:val="uk-UA"/>
              </w:rPr>
            </w:pPr>
            <w:r w:rsidRPr="008E4411">
              <w:rPr>
                <w:b/>
                <w:bC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29985A" wp14:editId="3D54A220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-5715</wp:posOffset>
                      </wp:positionV>
                      <wp:extent cx="457200" cy="571500"/>
                      <wp:effectExtent l="0" t="0" r="3810" b="127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73C74" w14:textId="77777777" w:rsidR="007A6F2B" w:rsidRPr="006C0ACF" w:rsidRDefault="007A6F2B" w:rsidP="007A6F2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9985A" id="Rectangle 13" o:spid="_x0000_s1033" style="position:absolute;margin-left:-46.5pt;margin-top:-.45pt;width:3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" filled="f" stroked="f">
                      <v:textbox style="layout-flow:vertical">
                        <w:txbxContent>
                          <w:p w14:paraId="2A973C74" w14:textId="77777777" w:rsidR="007A6F2B" w:rsidRPr="006C0ACF" w:rsidRDefault="007A6F2B" w:rsidP="007A6F2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24FF"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інфекції нирок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3581ED" w14:textId="77777777" w:rsidR="007A6F2B" w:rsidRPr="00565DE1" w:rsidRDefault="007A6F2B" w:rsidP="007A6F2B">
            <w:pPr>
              <w:jc w:val="center"/>
            </w:pPr>
            <w:r w:rsidRPr="00565DE1">
              <w:t>15.</w:t>
            </w:r>
            <w:r w:rsidRPr="00565DE1">
              <w:rPr>
                <w:lang w:val="uk-UA"/>
              </w:rPr>
              <w:t>4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6200A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N</w:t>
            </w:r>
            <w:r w:rsidRPr="00565DE1">
              <w:t>10-</w:t>
            </w:r>
            <w:r w:rsidRPr="00565DE1">
              <w:rPr>
                <w:lang w:val="en-US"/>
              </w:rPr>
              <w:t>N</w:t>
            </w:r>
            <w:r w:rsidRPr="00565DE1">
              <w:t>12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5C7E94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14D849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65E369A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058B6E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6E3DFC04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C40F2A3" w14:textId="77777777" w:rsidR="004024FF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у тому числі</w:t>
            </w:r>
          </w:p>
          <w:p w14:paraId="62A9426F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7A6F2B" w:rsidRPr="008E4411">
              <w:rPr>
                <w:lang w:val="uk-UA"/>
              </w:rPr>
              <w:t xml:space="preserve">  хронічний пієлонефрит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699D5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15.5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83D6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N</w:t>
            </w:r>
            <w:r w:rsidRPr="00565DE1">
              <w:t>11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3C739C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D017AF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7CD620A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DAE995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6157796A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5AFA1BFD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хвороби передміхурової залози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0A089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15.6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B89A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N</w:t>
            </w:r>
            <w:r w:rsidRPr="00565DE1">
              <w:rPr>
                <w:lang w:val="uk-UA"/>
              </w:rPr>
              <w:t>40-</w:t>
            </w:r>
            <w:r w:rsidRPr="00565DE1">
              <w:rPr>
                <w:lang w:val="en-US"/>
              </w:rPr>
              <w:t>N</w:t>
            </w:r>
            <w:r w:rsidRPr="00565DE1">
              <w:rPr>
                <w:lang w:val="uk-UA"/>
              </w:rPr>
              <w:t>42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70BA18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43FBEA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C82295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878E78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0638A08C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3D9C101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чоловіча безплідність 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E39FB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15.7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2F3FB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N</w:t>
            </w:r>
            <w:r w:rsidRPr="00565DE1">
              <w:t>46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5A6949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29F255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E69700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DFC619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565DE1" w14:paraId="4B9A356D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4573C173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ендометріоз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12129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15.8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1E734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N</w:t>
            </w:r>
            <w:r w:rsidRPr="00565DE1">
              <w:t>80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C3F906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D93A97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4D82EB7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484F43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65C295C6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6008710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ерозія та ектропіон шийки матки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A634E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15.9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06FCA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N</w:t>
            </w:r>
            <w:r w:rsidRPr="00565DE1">
              <w:t>86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C5D8B06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BAB3BB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31EFA2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4670859C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  <w:tr w:rsidR="007A6F2B" w:rsidRPr="00565DE1" w14:paraId="0D51712D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4F8C08B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розлад менструацій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F78C1" w14:textId="77777777" w:rsidR="007A6F2B" w:rsidRPr="00565DE1" w:rsidRDefault="007A6F2B" w:rsidP="007A6F2B">
            <w:pPr>
              <w:jc w:val="center"/>
              <w:rPr>
                <w:lang w:val="en-US"/>
              </w:rPr>
            </w:pPr>
            <w:r w:rsidRPr="00565DE1">
              <w:rPr>
                <w:lang w:val="en-US"/>
              </w:rPr>
              <w:t>15.</w:t>
            </w:r>
            <w:r w:rsidRPr="00565DE1">
              <w:rPr>
                <w:lang w:val="uk-UA"/>
              </w:rPr>
              <w:t>10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83917" w14:textId="77777777" w:rsidR="007A6F2B" w:rsidRPr="00565DE1" w:rsidRDefault="007A6F2B" w:rsidP="007A6F2B">
            <w:pPr>
              <w:jc w:val="center"/>
              <w:rPr>
                <w:lang w:val="en-US"/>
              </w:rPr>
            </w:pPr>
            <w:r w:rsidRPr="00565DE1">
              <w:rPr>
                <w:lang w:val="en-US"/>
              </w:rPr>
              <w:t>N91-N92, N94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042EAF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23BF33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70EF8D9A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11853BE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565DE1" w14:paraId="23D7BFDE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086F73F6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порушення в менопаузі та після менопаузи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06914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15.11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BED66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en-US"/>
              </w:rPr>
              <w:t>N</w:t>
            </w:r>
            <w:r w:rsidRPr="00565DE1">
              <w:t>95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91F205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A27C175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2356CE9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66A00474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565DE1" w14:paraId="355D866C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6E86671" w14:textId="77777777" w:rsidR="007A6F2B" w:rsidRPr="008E4411" w:rsidRDefault="007A6F2B" w:rsidP="007A6F2B">
            <w:pPr>
              <w:rPr>
                <w:lang w:val="uk-UA"/>
              </w:rPr>
            </w:pPr>
            <w:r w:rsidRPr="008E4411">
              <w:rPr>
                <w:lang w:val="uk-UA"/>
              </w:rPr>
              <w:t xml:space="preserve">    жіноча безплідність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EB8C5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15.12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32E7E" w14:textId="77777777" w:rsidR="007A6F2B" w:rsidRPr="00565DE1" w:rsidRDefault="007A6F2B" w:rsidP="007A6F2B">
            <w:pPr>
              <w:jc w:val="center"/>
            </w:pPr>
            <w:r w:rsidRPr="00565DE1">
              <w:rPr>
                <w:lang w:val="en-US"/>
              </w:rPr>
              <w:t>N</w:t>
            </w:r>
            <w:r w:rsidRPr="00565DE1">
              <w:t>97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D4B51D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D8F9C8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49754880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36B45B2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  <w:r w:rsidRPr="00565DE1">
              <w:rPr>
                <w:lang w:val="uk-UA"/>
              </w:rPr>
              <w:t>х</w:t>
            </w:r>
          </w:p>
        </w:tc>
      </w:tr>
      <w:tr w:rsidR="007A6F2B" w:rsidRPr="004024FF" w14:paraId="41EFA1A4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  <w:vAlign w:val="center"/>
          </w:tcPr>
          <w:p w14:paraId="5FFA9F05" w14:textId="77777777" w:rsidR="007A6F2B" w:rsidRPr="004024FF" w:rsidRDefault="007A6F2B" w:rsidP="007A6F2B">
            <w:pPr>
              <w:rPr>
                <w:b/>
                <w:bCs/>
                <w:lang w:val="uk-UA"/>
              </w:rPr>
            </w:pPr>
            <w:r w:rsidRPr="004024FF">
              <w:rPr>
                <w:b/>
                <w:bCs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36F17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</w:rPr>
              <w:t>16.0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98AE3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</w:rPr>
              <w:t>О00-О99</w:t>
            </w:r>
          </w:p>
          <w:p w14:paraId="3B1215E2" w14:textId="77777777" w:rsidR="007A6F2B" w:rsidRPr="004024FF" w:rsidRDefault="007A6F2B" w:rsidP="007A6F2B">
            <w:pPr>
              <w:jc w:val="center"/>
              <w:rPr>
                <w:b/>
                <w:lang w:val="uk-UA"/>
              </w:rPr>
            </w:pPr>
            <w:r w:rsidRPr="004024FF">
              <w:rPr>
                <w:b/>
                <w:lang w:val="uk-UA"/>
              </w:rPr>
              <w:t xml:space="preserve"> (крім О80)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3FDE5CD6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09C607F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1A2ED16A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1248ADB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4024FF" w14:paraId="69B2C7A3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2118DF41" w14:textId="77777777" w:rsidR="007A6F2B" w:rsidRPr="004024FF" w:rsidRDefault="007A6F2B" w:rsidP="007A6F2B">
            <w:pPr>
              <w:rPr>
                <w:b/>
                <w:bCs/>
                <w:lang w:val="uk-UA"/>
              </w:rPr>
            </w:pPr>
            <w:r w:rsidRPr="004024FF">
              <w:rPr>
                <w:b/>
                <w:bCs/>
                <w:lang w:val="uk-UA"/>
              </w:rPr>
              <w:t>Уроджені аномалії (вади розвитку, деформації і хромосомні порушення)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98FD0" w14:textId="77777777" w:rsidR="007A6F2B" w:rsidRPr="004024FF" w:rsidRDefault="007A6F2B" w:rsidP="007A6F2B">
            <w:pPr>
              <w:jc w:val="center"/>
              <w:rPr>
                <w:b/>
                <w:lang w:val="uk-UA"/>
              </w:rPr>
            </w:pPr>
            <w:r w:rsidRPr="004024FF">
              <w:rPr>
                <w:b/>
                <w:lang w:val="uk-UA"/>
              </w:rPr>
              <w:t>17.0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EF82E" w14:textId="77777777" w:rsidR="007A6F2B" w:rsidRPr="004024FF" w:rsidRDefault="007A6F2B" w:rsidP="007A6F2B">
            <w:pPr>
              <w:jc w:val="center"/>
              <w:rPr>
                <w:b/>
                <w:lang w:val="uk-UA"/>
              </w:rPr>
            </w:pPr>
            <w:r w:rsidRPr="004024FF">
              <w:rPr>
                <w:b/>
                <w:lang w:val="en-US"/>
              </w:rPr>
              <w:t>Q</w:t>
            </w:r>
            <w:r w:rsidRPr="004024FF">
              <w:rPr>
                <w:b/>
                <w:lang w:val="uk-UA"/>
              </w:rPr>
              <w:t>00-</w:t>
            </w:r>
            <w:r w:rsidRPr="004024FF">
              <w:rPr>
                <w:b/>
                <w:lang w:val="en-US"/>
              </w:rPr>
              <w:t>Q</w:t>
            </w:r>
            <w:r w:rsidRPr="004024FF">
              <w:rPr>
                <w:b/>
                <w:lang w:val="uk-UA"/>
              </w:rPr>
              <w:t>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4193B97A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B3F6312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29C89D01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103C05AF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4024FF" w14:paraId="0F1378EE" w14:textId="77777777">
        <w:trPr>
          <w:cantSplit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0AA1B9D8" w14:textId="77777777" w:rsidR="007A6F2B" w:rsidRPr="004024FF" w:rsidRDefault="007A6F2B" w:rsidP="007A6F2B">
            <w:pPr>
              <w:rPr>
                <w:b/>
                <w:bCs/>
                <w:lang w:val="uk-UA"/>
              </w:rPr>
            </w:pPr>
            <w:r w:rsidRPr="004024FF">
              <w:rPr>
                <w:b/>
                <w:bCs/>
                <w:lang w:val="uk-UA"/>
              </w:rPr>
              <w:t>Симптоми, ознаки та відхилення від норми, що виявлені при лабораторних та клінічних дослідженнях, не класифіковані в інших рубриках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35015" w14:textId="77777777" w:rsidR="007A6F2B" w:rsidRPr="004024FF" w:rsidRDefault="007A6F2B" w:rsidP="007A6F2B">
            <w:pPr>
              <w:jc w:val="center"/>
              <w:rPr>
                <w:b/>
                <w:lang w:val="uk-UA"/>
              </w:rPr>
            </w:pPr>
            <w:r w:rsidRPr="004024FF">
              <w:rPr>
                <w:b/>
                <w:lang w:val="uk-UA"/>
              </w:rPr>
              <w:t>18.0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433CE" w14:textId="77777777" w:rsidR="007A6F2B" w:rsidRPr="004024FF" w:rsidRDefault="007A6F2B" w:rsidP="007A6F2B">
            <w:pPr>
              <w:jc w:val="center"/>
              <w:rPr>
                <w:b/>
                <w:lang w:val="uk-UA"/>
              </w:rPr>
            </w:pPr>
            <w:r w:rsidRPr="004024FF">
              <w:rPr>
                <w:b/>
                <w:lang w:val="en-US"/>
              </w:rPr>
              <w:t>R</w:t>
            </w:r>
            <w:r w:rsidRPr="004024FF">
              <w:rPr>
                <w:b/>
                <w:lang w:val="uk-UA"/>
              </w:rPr>
              <w:t>00-</w:t>
            </w:r>
            <w:r w:rsidRPr="004024FF">
              <w:rPr>
                <w:b/>
                <w:lang w:val="en-US"/>
              </w:rPr>
              <w:t>R</w:t>
            </w:r>
            <w:r w:rsidRPr="004024FF">
              <w:rPr>
                <w:b/>
                <w:lang w:val="uk-UA"/>
              </w:rPr>
              <w:t>99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2644618B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85EE724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5BD61B28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FDCA785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4024FF" w14:paraId="065BFEB9" w14:textId="77777777">
        <w:trPr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7912ED3E" w14:textId="77777777" w:rsidR="007A6F2B" w:rsidRPr="004024FF" w:rsidRDefault="007A6F2B" w:rsidP="007A6F2B">
            <w:pPr>
              <w:rPr>
                <w:b/>
                <w:bCs/>
                <w:lang w:val="uk-UA"/>
              </w:rPr>
            </w:pPr>
            <w:r w:rsidRPr="004024FF">
              <w:rPr>
                <w:b/>
                <w:bCs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458DC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  <w:lang w:val="uk-UA"/>
              </w:rPr>
              <w:t>19</w:t>
            </w:r>
            <w:r w:rsidRPr="004024FF">
              <w:rPr>
                <w:b/>
              </w:rPr>
              <w:t>.0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1DB26" w14:textId="77777777" w:rsidR="007A6F2B" w:rsidRPr="004024FF" w:rsidRDefault="007A6F2B" w:rsidP="007A6F2B">
            <w:pPr>
              <w:jc w:val="center"/>
              <w:rPr>
                <w:b/>
              </w:rPr>
            </w:pPr>
            <w:r w:rsidRPr="004024FF">
              <w:rPr>
                <w:b/>
                <w:lang w:val="en-US"/>
              </w:rPr>
              <w:t>S</w:t>
            </w:r>
            <w:r w:rsidRPr="004024FF">
              <w:rPr>
                <w:b/>
              </w:rPr>
              <w:t>00-</w:t>
            </w:r>
            <w:r w:rsidRPr="004024FF">
              <w:rPr>
                <w:b/>
                <w:lang w:val="en-US"/>
              </w:rPr>
              <w:t>T</w:t>
            </w:r>
            <w:r w:rsidRPr="004024FF">
              <w:rPr>
                <w:b/>
              </w:rPr>
              <w:t>98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79F0F181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B6DE49D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31E83387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40D8960" w14:textId="77777777" w:rsidR="007A6F2B" w:rsidRPr="004024FF" w:rsidRDefault="007A6F2B" w:rsidP="007A6F2B">
            <w:pPr>
              <w:tabs>
                <w:tab w:val="left" w:pos="4678"/>
              </w:tabs>
              <w:jc w:val="right"/>
              <w:rPr>
                <w:b/>
                <w:lang w:val="uk-UA"/>
              </w:rPr>
            </w:pPr>
          </w:p>
        </w:tc>
      </w:tr>
      <w:tr w:rsidR="007A6F2B" w:rsidRPr="00565DE1" w14:paraId="0275589B" w14:textId="77777777">
        <w:trPr>
          <w:trHeight w:val="347"/>
          <w:jc w:val="center"/>
        </w:trPr>
        <w:tc>
          <w:tcPr>
            <w:tcW w:w="5726" w:type="dxa"/>
            <w:tcBorders>
              <w:right w:val="single" w:sz="12" w:space="0" w:color="auto"/>
            </w:tcBorders>
          </w:tcPr>
          <w:p w14:paraId="1247A054" w14:textId="77777777" w:rsidR="007A6F2B" w:rsidRPr="008E4411" w:rsidRDefault="004024FF" w:rsidP="007A6F2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A6F2B" w:rsidRPr="008E4411">
              <w:rPr>
                <w:lang w:val="uk-UA"/>
              </w:rPr>
              <w:t>у тому числі  променева хвороба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E74EE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19.1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8B410" w14:textId="77777777" w:rsidR="007A6F2B" w:rsidRPr="00565DE1" w:rsidRDefault="007A6F2B" w:rsidP="007A6F2B">
            <w:pPr>
              <w:jc w:val="center"/>
              <w:rPr>
                <w:lang w:val="uk-UA"/>
              </w:rPr>
            </w:pPr>
            <w:r w:rsidRPr="00565DE1">
              <w:rPr>
                <w:lang w:val="uk-UA"/>
              </w:rPr>
              <w:t>Т66</w:t>
            </w:r>
          </w:p>
        </w:tc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0760AF58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3337B2B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14:paraId="0908DCF1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  <w:tc>
          <w:tcPr>
            <w:tcW w:w="1395" w:type="dxa"/>
            <w:vAlign w:val="center"/>
          </w:tcPr>
          <w:p w14:paraId="3410C57F" w14:textId="77777777" w:rsidR="007A6F2B" w:rsidRPr="00565DE1" w:rsidRDefault="007A6F2B" w:rsidP="007A6F2B">
            <w:pPr>
              <w:tabs>
                <w:tab w:val="left" w:pos="4678"/>
              </w:tabs>
              <w:jc w:val="right"/>
              <w:rPr>
                <w:lang w:val="uk-UA"/>
              </w:rPr>
            </w:pPr>
          </w:p>
        </w:tc>
      </w:tr>
    </w:tbl>
    <w:p w14:paraId="6AD4E003" w14:textId="77777777" w:rsidR="002F354B" w:rsidRPr="002F354B" w:rsidRDefault="002F354B" w:rsidP="007A6F2B">
      <w:pPr>
        <w:pStyle w:val="a5"/>
        <w:jc w:val="both"/>
        <w:rPr>
          <w:sz w:val="18"/>
          <w:szCs w:val="18"/>
          <w:lang w:val="uk-UA"/>
        </w:rPr>
      </w:pPr>
    </w:p>
    <w:p w14:paraId="03A2CBA8" w14:textId="0BC128DC" w:rsidR="007A6F2B" w:rsidRPr="00FD34DE" w:rsidRDefault="001E0008" w:rsidP="007A6F2B">
      <w:pPr>
        <w:pStyle w:val="a5"/>
        <w:jc w:val="both"/>
        <w:rPr>
          <w:b/>
          <w:bCs/>
          <w:sz w:val="24"/>
          <w:szCs w:val="24"/>
          <w:lang w:val="uk-UA"/>
        </w:rPr>
      </w:pPr>
      <w:r w:rsidRPr="00FD34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C6B0C6" wp14:editId="17A0B80A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1715135" cy="0"/>
                <wp:effectExtent l="5080" t="6985" r="1333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6D466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3pt" to="17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"/>
            </w:pict>
          </mc:Fallback>
        </mc:AlternateContent>
      </w:r>
      <w:r w:rsidR="007A6F2B" w:rsidRPr="00FD34DE">
        <w:rPr>
          <w:sz w:val="24"/>
          <w:szCs w:val="24"/>
          <w:lang w:val="uk-UA"/>
        </w:rPr>
        <w:t>Дата</w:t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7A6F2B" w:rsidRPr="00FD34DE">
        <w:rPr>
          <w:sz w:val="24"/>
          <w:szCs w:val="24"/>
          <w:lang w:val="uk-UA"/>
        </w:rPr>
        <w:tab/>
      </w:r>
      <w:r w:rsidR="00285B01" w:rsidRPr="001E0008">
        <w:rPr>
          <w:sz w:val="24"/>
          <w:szCs w:val="24"/>
          <w:lang w:val="ru-RU"/>
        </w:rPr>
        <w:t xml:space="preserve">                       </w:t>
      </w:r>
      <w:r w:rsidR="007A6F2B" w:rsidRPr="00FD34DE">
        <w:rPr>
          <w:b/>
          <w:sz w:val="24"/>
          <w:szCs w:val="24"/>
          <w:lang w:val="uk-UA"/>
        </w:rPr>
        <w:t>Керівник закладу</w:t>
      </w:r>
    </w:p>
    <w:p w14:paraId="176B9A1D" w14:textId="4EA7635F" w:rsidR="007A6F2B" w:rsidRPr="00A10115" w:rsidRDefault="001E0008" w:rsidP="00A10115">
      <w:pPr>
        <w:pStyle w:val="a5"/>
        <w:spacing w:before="20"/>
        <w:jc w:val="both"/>
        <w:rPr>
          <w:sz w:val="18"/>
          <w:szCs w:val="18"/>
          <w:lang w:val="uk-UA"/>
        </w:rPr>
      </w:pPr>
      <w:r w:rsidRPr="00FD34D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789457" wp14:editId="5BEBA942">
                <wp:simplePos x="0" y="0"/>
                <wp:positionH relativeFrom="column">
                  <wp:posOffset>7140575</wp:posOffset>
                </wp:positionH>
                <wp:positionV relativeFrom="paragraph">
                  <wp:posOffset>22860</wp:posOffset>
                </wp:positionV>
                <wp:extent cx="2171700" cy="0"/>
                <wp:effectExtent l="11430" t="7620" r="7620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77E1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25pt,1.8pt" to="73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"/>
            </w:pict>
          </mc:Fallback>
        </mc:AlternateContent>
      </w:r>
      <w:r w:rsidR="00A10115">
        <w:rPr>
          <w:sz w:val="18"/>
          <w:szCs w:val="18"/>
          <w:lang w:val="uk-UA"/>
        </w:rPr>
        <w:t xml:space="preserve">                              </w:t>
      </w:r>
      <w:r w:rsidR="00A10115" w:rsidRPr="002833C1">
        <w:rPr>
          <w:sz w:val="16"/>
          <w:szCs w:val="16"/>
          <w:lang w:val="uk-UA"/>
        </w:rPr>
        <w:t xml:space="preserve"> (цифровим способом)</w:t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  <w:t xml:space="preserve"> </w:t>
      </w:r>
      <w:r w:rsidRPr="00A10115">
        <w:rPr>
          <w:sz w:val="18"/>
          <w:szCs w:val="18"/>
          <w:lang w:val="uk-UA"/>
        </w:rPr>
        <w:t xml:space="preserve">   </w:t>
      </w:r>
      <w:r w:rsidR="007A6F2B" w:rsidRPr="00FD34DE">
        <w:rPr>
          <w:sz w:val="18"/>
          <w:szCs w:val="18"/>
          <w:lang w:val="uk-UA"/>
        </w:rPr>
        <w:t>(підпис)</w:t>
      </w:r>
    </w:p>
    <w:p w14:paraId="16041936" w14:textId="77777777" w:rsidR="007A6F2B" w:rsidRPr="00FD34DE" w:rsidRDefault="007A6F2B" w:rsidP="00AC2A5E">
      <w:pPr>
        <w:jc w:val="center"/>
        <w:outlineLvl w:val="0"/>
        <w:rPr>
          <w:b/>
          <w:lang w:val="uk-UA"/>
        </w:rPr>
      </w:pPr>
      <w:r w:rsidRPr="00FD34DE">
        <w:rPr>
          <w:b/>
          <w:lang w:val="uk-UA"/>
        </w:rPr>
        <w:t>М.П.</w:t>
      </w:r>
    </w:p>
    <w:p w14:paraId="3647FBD1" w14:textId="39CE5CEF" w:rsidR="007A6F2B" w:rsidRPr="00FD34DE" w:rsidRDefault="007A6F2B" w:rsidP="007A6F2B">
      <w:pPr>
        <w:pStyle w:val="a5"/>
        <w:tabs>
          <w:tab w:val="left" w:pos="6840"/>
        </w:tabs>
        <w:jc w:val="both"/>
        <w:rPr>
          <w:sz w:val="24"/>
          <w:szCs w:val="24"/>
          <w:lang w:val="uk-UA"/>
        </w:rPr>
      </w:pPr>
      <w:r w:rsidRPr="00FD34DE">
        <w:rPr>
          <w:sz w:val="24"/>
          <w:szCs w:val="24"/>
          <w:lang w:val="uk-UA"/>
        </w:rPr>
        <w:t xml:space="preserve">Виконавець  </w:t>
      </w:r>
      <w:r w:rsidRPr="00FD34DE">
        <w:rPr>
          <w:color w:val="FFFFFF"/>
          <w:sz w:val="24"/>
          <w:szCs w:val="24"/>
          <w:u w:val="single"/>
          <w:lang w:val="uk-UA"/>
        </w:rPr>
        <w:t xml:space="preserve">                                    </w:t>
      </w:r>
      <w:r w:rsidRPr="00FD34DE">
        <w:rPr>
          <w:color w:val="FFFFFF"/>
          <w:sz w:val="24"/>
          <w:szCs w:val="24"/>
          <w:u w:val="single"/>
          <w:lang w:val="uk-UA"/>
        </w:rPr>
        <w:tab/>
      </w:r>
      <w:r w:rsidRPr="00FD34DE">
        <w:rPr>
          <w:color w:val="FFFFFF"/>
          <w:sz w:val="24"/>
          <w:szCs w:val="24"/>
          <w:u w:val="single"/>
          <w:lang w:val="uk-UA"/>
        </w:rPr>
        <w:tab/>
      </w:r>
      <w:r w:rsidRPr="00FD34DE">
        <w:rPr>
          <w:color w:val="FFFFFF"/>
          <w:sz w:val="24"/>
          <w:szCs w:val="24"/>
          <w:u w:val="single"/>
          <w:lang w:val="uk-UA"/>
        </w:rPr>
        <w:tab/>
      </w:r>
      <w:r w:rsidRPr="00FD34DE">
        <w:rPr>
          <w:color w:val="FFFFFF"/>
          <w:sz w:val="24"/>
          <w:szCs w:val="24"/>
          <w:u w:val="single"/>
          <w:lang w:val="uk-UA"/>
        </w:rPr>
        <w:tab/>
      </w:r>
      <w:r w:rsidRPr="00FD34DE">
        <w:rPr>
          <w:color w:val="FFFFFF"/>
          <w:sz w:val="24"/>
          <w:szCs w:val="24"/>
          <w:u w:val="single"/>
          <w:lang w:val="uk-UA"/>
        </w:rPr>
        <w:tab/>
      </w:r>
      <w:r w:rsidRPr="00FD34DE">
        <w:rPr>
          <w:color w:val="FFFFFF"/>
          <w:sz w:val="24"/>
          <w:szCs w:val="24"/>
          <w:u w:val="single"/>
          <w:lang w:val="uk-UA"/>
        </w:rPr>
        <w:tab/>
        <w:t xml:space="preserve"> </w:t>
      </w:r>
      <w:r>
        <w:rPr>
          <w:color w:val="FFFFFF"/>
          <w:sz w:val="24"/>
          <w:szCs w:val="24"/>
          <w:u w:val="single"/>
          <w:lang w:val="uk-UA"/>
        </w:rPr>
        <w:tab/>
      </w:r>
      <w:r w:rsidRPr="00FD34DE">
        <w:rPr>
          <w:color w:val="FFFFFF"/>
          <w:sz w:val="24"/>
          <w:szCs w:val="24"/>
          <w:u w:val="single"/>
          <w:lang w:val="uk-UA"/>
        </w:rPr>
        <w:tab/>
      </w:r>
    </w:p>
    <w:p w14:paraId="02945A8B" w14:textId="219F7F9E" w:rsidR="007A6F2B" w:rsidRPr="00A10115" w:rsidRDefault="001E0008" w:rsidP="007A6F2B">
      <w:pPr>
        <w:jc w:val="both"/>
        <w:rPr>
          <w:sz w:val="18"/>
          <w:szCs w:val="18"/>
          <w:lang w:val="uk-UA"/>
        </w:rPr>
      </w:pPr>
      <w:r w:rsidRPr="00FD34D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DFA37A" wp14:editId="2A7690D8">
                <wp:simplePos x="0" y="0"/>
                <wp:positionH relativeFrom="column">
                  <wp:posOffset>5878195</wp:posOffset>
                </wp:positionH>
                <wp:positionV relativeFrom="paragraph">
                  <wp:posOffset>0</wp:posOffset>
                </wp:positionV>
                <wp:extent cx="3497580" cy="0"/>
                <wp:effectExtent l="6350" t="8890" r="1079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CB3C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85pt,0" to="73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"/>
            </w:pict>
          </mc:Fallback>
        </mc:AlternateContent>
      </w:r>
      <w:r w:rsidRPr="00FD34D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8F38F0" wp14:editId="30C534F4">
                <wp:simplePos x="0" y="0"/>
                <wp:positionH relativeFrom="column">
                  <wp:posOffset>845820</wp:posOffset>
                </wp:positionH>
                <wp:positionV relativeFrom="paragraph">
                  <wp:posOffset>0</wp:posOffset>
                </wp:positionV>
                <wp:extent cx="2171700" cy="0"/>
                <wp:effectExtent l="12700" t="8890" r="635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7B8D8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0" to="2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n3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"/>
            </w:pict>
          </mc:Fallback>
        </mc:AlternateContent>
      </w:r>
      <w:r w:rsidR="007A6F2B" w:rsidRPr="00FD34DE">
        <w:rPr>
          <w:sz w:val="18"/>
          <w:szCs w:val="18"/>
          <w:lang w:val="uk-UA"/>
        </w:rPr>
        <w:t xml:space="preserve">    </w:t>
      </w:r>
      <w:r w:rsidR="007A6F2B" w:rsidRPr="00FD34DE">
        <w:rPr>
          <w:sz w:val="18"/>
          <w:szCs w:val="18"/>
          <w:lang w:val="uk-UA"/>
        </w:rPr>
        <w:tab/>
        <w:t xml:space="preserve">             (прізвище, ім</w:t>
      </w:r>
      <w:r w:rsidR="007A6F2B" w:rsidRPr="00A10115">
        <w:rPr>
          <w:sz w:val="18"/>
          <w:szCs w:val="18"/>
          <w:lang w:val="uk-UA"/>
        </w:rPr>
        <w:t>’я, по батькові, номер телефону)</w:t>
      </w:r>
      <w:r w:rsidR="007A6F2B" w:rsidRPr="00A10115">
        <w:rPr>
          <w:sz w:val="18"/>
          <w:szCs w:val="18"/>
          <w:lang w:val="uk-UA"/>
        </w:rPr>
        <w:tab/>
      </w:r>
      <w:r w:rsidR="007A6F2B" w:rsidRPr="00A10115">
        <w:rPr>
          <w:sz w:val="18"/>
          <w:szCs w:val="18"/>
          <w:lang w:val="uk-UA"/>
        </w:rPr>
        <w:tab/>
      </w:r>
      <w:r w:rsidR="007A6F2B" w:rsidRPr="00A10115">
        <w:rPr>
          <w:sz w:val="18"/>
          <w:szCs w:val="18"/>
          <w:lang w:val="uk-UA"/>
        </w:rPr>
        <w:tab/>
      </w:r>
      <w:r w:rsidR="007A6F2B" w:rsidRPr="00A10115">
        <w:rPr>
          <w:sz w:val="18"/>
          <w:szCs w:val="18"/>
          <w:lang w:val="uk-UA"/>
        </w:rPr>
        <w:tab/>
      </w:r>
      <w:r w:rsidR="007A6F2B" w:rsidRPr="00A10115">
        <w:rPr>
          <w:sz w:val="18"/>
          <w:szCs w:val="18"/>
          <w:lang w:val="uk-UA"/>
        </w:rPr>
        <w:tab/>
      </w:r>
      <w:r w:rsidR="007A6F2B" w:rsidRPr="00A10115">
        <w:rPr>
          <w:sz w:val="18"/>
          <w:szCs w:val="18"/>
          <w:lang w:val="uk-UA"/>
        </w:rPr>
        <w:tab/>
      </w:r>
      <w:r w:rsidR="007A6F2B" w:rsidRPr="00A10115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FD34DE">
        <w:rPr>
          <w:sz w:val="18"/>
          <w:szCs w:val="18"/>
          <w:lang w:val="uk-UA"/>
        </w:rPr>
        <w:tab/>
      </w:r>
      <w:r w:rsidR="007A6F2B" w:rsidRPr="00A10115">
        <w:rPr>
          <w:sz w:val="18"/>
          <w:szCs w:val="18"/>
          <w:lang w:val="uk-UA"/>
        </w:rPr>
        <w:t>(прізвище, ім’я, по батькові)</w:t>
      </w:r>
    </w:p>
    <w:sectPr w:rsidR="007A6F2B" w:rsidRPr="00A10115" w:rsidSect="007A6F2B">
      <w:pgSz w:w="16838" w:h="11906" w:orient="landscape"/>
      <w:pgMar w:top="360" w:right="851" w:bottom="360" w:left="1418" w:header="170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D3CD" w14:textId="77777777" w:rsidR="00FB4F7F" w:rsidRDefault="00FB4F7F">
      <w:r>
        <w:separator/>
      </w:r>
    </w:p>
  </w:endnote>
  <w:endnote w:type="continuationSeparator" w:id="0">
    <w:p w14:paraId="6482C92A" w14:textId="77777777" w:rsidR="00FB4F7F" w:rsidRDefault="00FB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93B2" w14:textId="77777777" w:rsidR="00FB4F7F" w:rsidRDefault="00FB4F7F">
      <w:r>
        <w:separator/>
      </w:r>
    </w:p>
  </w:footnote>
  <w:footnote w:type="continuationSeparator" w:id="0">
    <w:p w14:paraId="11697336" w14:textId="77777777" w:rsidR="00FB4F7F" w:rsidRDefault="00FB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9A1"/>
    <w:multiLevelType w:val="singleLevel"/>
    <w:tmpl w:val="BB06584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8922DB"/>
    <w:multiLevelType w:val="singleLevel"/>
    <w:tmpl w:val="CDBAE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3B1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9052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A4E046D"/>
    <w:multiLevelType w:val="singleLevel"/>
    <w:tmpl w:val="CDBAE5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F578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051A39"/>
    <w:multiLevelType w:val="singleLevel"/>
    <w:tmpl w:val="826CF35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0E"/>
    <w:rsid w:val="00151E40"/>
    <w:rsid w:val="001524B5"/>
    <w:rsid w:val="001E0008"/>
    <w:rsid w:val="00255607"/>
    <w:rsid w:val="00285B01"/>
    <w:rsid w:val="002C0AC6"/>
    <w:rsid w:val="002F354B"/>
    <w:rsid w:val="003606C3"/>
    <w:rsid w:val="00360BB5"/>
    <w:rsid w:val="00373703"/>
    <w:rsid w:val="003E0D1C"/>
    <w:rsid w:val="003F4827"/>
    <w:rsid w:val="004024FF"/>
    <w:rsid w:val="004840BE"/>
    <w:rsid w:val="00494C2C"/>
    <w:rsid w:val="0053319D"/>
    <w:rsid w:val="00601E0F"/>
    <w:rsid w:val="00681842"/>
    <w:rsid w:val="006B300B"/>
    <w:rsid w:val="006B661C"/>
    <w:rsid w:val="006C040A"/>
    <w:rsid w:val="006E5980"/>
    <w:rsid w:val="007A6F2B"/>
    <w:rsid w:val="007C7770"/>
    <w:rsid w:val="007E5307"/>
    <w:rsid w:val="008E4411"/>
    <w:rsid w:val="009C46F6"/>
    <w:rsid w:val="00A02C28"/>
    <w:rsid w:val="00A10115"/>
    <w:rsid w:val="00A14F0E"/>
    <w:rsid w:val="00AC2A5E"/>
    <w:rsid w:val="00B113AF"/>
    <w:rsid w:val="00B21218"/>
    <w:rsid w:val="00B95E11"/>
    <w:rsid w:val="00BA6B52"/>
    <w:rsid w:val="00BC5185"/>
    <w:rsid w:val="00D15E8F"/>
    <w:rsid w:val="00D35C1D"/>
    <w:rsid w:val="00D461A3"/>
    <w:rsid w:val="00D5529B"/>
    <w:rsid w:val="00DB0F98"/>
    <w:rsid w:val="00DD3D60"/>
    <w:rsid w:val="00F76AA1"/>
    <w:rsid w:val="00F94DE8"/>
    <w:rsid w:val="00F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BF027"/>
  <w15:chartTrackingRefBased/>
  <w15:docId w15:val="{B6D2801B-AF89-4A7D-B62E-8D8714E2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F2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7A6F2B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F2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7A6F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A6F2B"/>
    <w:rPr>
      <w:lang w:val="ru-RU" w:eastAsia="ru-RU" w:bidi="ar-SA"/>
    </w:rPr>
  </w:style>
  <w:style w:type="paragraph" w:customStyle="1" w:styleId="a5">
    <w:name w:val="Îáû÷íûé"/>
    <w:rsid w:val="007A6F2B"/>
    <w:pPr>
      <w:autoSpaceDE w:val="0"/>
      <w:autoSpaceDN w:val="0"/>
    </w:pPr>
    <w:rPr>
      <w:lang w:val="en-US"/>
    </w:rPr>
  </w:style>
  <w:style w:type="paragraph" w:styleId="a6">
    <w:name w:val="Body Text Indent"/>
    <w:basedOn w:val="a"/>
    <w:link w:val="a7"/>
    <w:rsid w:val="007A6F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A6F2B"/>
    <w:rPr>
      <w:lang w:val="ru-RU" w:eastAsia="ru-RU" w:bidi="ar-SA"/>
    </w:rPr>
  </w:style>
  <w:style w:type="paragraph" w:customStyle="1" w:styleId="a8">
    <w:name w:val="Название"/>
    <w:basedOn w:val="a"/>
    <w:link w:val="a9"/>
    <w:qFormat/>
    <w:rsid w:val="007A6F2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A6F2B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a">
    <w:name w:val="Balloon Text"/>
    <w:basedOn w:val="a"/>
    <w:link w:val="ab"/>
    <w:semiHidden/>
    <w:rsid w:val="007A6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A6F2B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7A6F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6F2B"/>
    <w:rPr>
      <w:lang w:val="ru-RU" w:eastAsia="ru-RU" w:bidi="ar-SA"/>
    </w:rPr>
  </w:style>
  <w:style w:type="paragraph" w:styleId="ae">
    <w:name w:val="footer"/>
    <w:basedOn w:val="a"/>
    <w:link w:val="af"/>
    <w:semiHidden/>
    <w:rsid w:val="007A6F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A6F2B"/>
    <w:rPr>
      <w:lang w:val="ru-RU" w:eastAsia="ru-RU" w:bidi="ar-SA"/>
    </w:rPr>
  </w:style>
  <w:style w:type="paragraph" w:styleId="af0">
    <w:name w:val="Document Map"/>
    <w:basedOn w:val="a"/>
    <w:semiHidden/>
    <w:rsid w:val="00AC2A5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4;&#1077;&#1076;&#1089;&#1090;&#1072;&#1090;%20&#1050;&#1080;&#1077;&#1074;%202%20&#1082;&#1074;%202022\Templates\F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F16.dot</Template>
  <TotalTime>9</TotalTime>
  <Pages>8</Pages>
  <Words>1988</Words>
  <Characters>11332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ЗВІТНІСТЬ</vt:lpstr>
      <vt:lpstr>ЗВІТНІСТЬ</vt:lpstr>
      <vt:lpstr>Діти 0-17 років включно</vt:lpstr>
      <vt:lpstr>/Таблиця 1000</vt:lpstr>
      <vt:lpstr>Дорослі 18 років і старші</vt:lpstr>
      <vt:lpstr>Таблиця 2000</vt:lpstr>
      <vt:lpstr>М.П.</vt:lpstr>
    </vt:vector>
  </TitlesOfParts>
  <Company>OCMS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subject/>
  <dc:creator>Yevhenii</dc:creator>
  <cp:keywords/>
  <dc:description/>
  <cp:lastModifiedBy>Евгений Резник</cp:lastModifiedBy>
  <cp:revision>3</cp:revision>
  <cp:lastPrinted>1899-12-31T21:00:00Z</cp:lastPrinted>
  <dcterms:created xsi:type="dcterms:W3CDTF">2022-06-30T11:01:00Z</dcterms:created>
  <dcterms:modified xsi:type="dcterms:W3CDTF">2022-06-30T11:51:00Z</dcterms:modified>
</cp:coreProperties>
</file>